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0F1F" w:rsidRDefault="00930F1F">
      <w:pPr>
        <w:spacing w:after="120" w:line="240" w:lineRule="auto"/>
        <w:rPr>
          <w:color w:val="000000"/>
        </w:rPr>
      </w:pPr>
    </w:p>
    <w:p w:rsidR="00930F1F" w:rsidRDefault="00930F1F">
      <w:pPr>
        <w:spacing w:after="120" w:line="240" w:lineRule="auto"/>
        <w:rPr>
          <w:color w:val="000000"/>
        </w:rPr>
      </w:pPr>
    </w:p>
    <w:p w:rsidR="00930F1F" w:rsidRDefault="00930F1F">
      <w:pPr>
        <w:spacing w:after="120" w:line="240" w:lineRule="auto"/>
        <w:rPr>
          <w:color w:val="000000"/>
        </w:rPr>
      </w:pPr>
    </w:p>
    <w:p w:rsidR="00930F1F" w:rsidRDefault="00664594">
      <w:pPr>
        <w:pStyle w:val="Tytu"/>
        <w:spacing w:after="120"/>
        <w:rPr>
          <w:rFonts w:ascii="Calibri" w:eastAsia="Calibri" w:hAnsi="Calibri" w:cs="Calibri"/>
          <w:b/>
          <w:color w:val="000000"/>
          <w:sz w:val="22"/>
          <w:szCs w:val="22"/>
        </w:rPr>
      </w:pPr>
      <w:r>
        <w:rPr>
          <w:rFonts w:ascii="Calibri" w:eastAsia="Calibri" w:hAnsi="Calibri" w:cs="Calibri"/>
          <w:b/>
          <w:color w:val="000000"/>
          <w:sz w:val="22"/>
          <w:szCs w:val="22"/>
        </w:rPr>
        <w:t>ZAPYTANIE OFERTOWE NA USŁUGI</w:t>
      </w:r>
    </w:p>
    <w:p w:rsidR="00930F1F" w:rsidRDefault="00930F1F">
      <w:pPr>
        <w:pStyle w:val="Podtytu"/>
        <w:spacing w:after="120" w:line="240" w:lineRule="auto"/>
        <w:jc w:val="center"/>
        <w:rPr>
          <w:b/>
          <w:i/>
          <w:color w:val="000000"/>
        </w:rPr>
      </w:pPr>
    </w:p>
    <w:p w:rsidR="00930F1F" w:rsidRDefault="00664594">
      <w:pPr>
        <w:pStyle w:val="Podtytu"/>
        <w:spacing w:after="120" w:line="240" w:lineRule="auto"/>
        <w:jc w:val="center"/>
        <w:rPr>
          <w:b/>
          <w:i/>
          <w:color w:val="000000"/>
        </w:rPr>
      </w:pPr>
      <w:r>
        <w:rPr>
          <w:b/>
          <w:i/>
          <w:color w:val="000000"/>
        </w:rPr>
        <w:t>Pełnienie funkcji Kierownika Jednostki Realizującej Projekt (JRP) dla projektu „Rozbudowa i modernizacja oczyszczalni ścieków w Wągrowcu”</w:t>
      </w:r>
    </w:p>
    <w:p w:rsidR="00930F1F" w:rsidRDefault="00930F1F">
      <w:pPr>
        <w:spacing w:after="120" w:line="240" w:lineRule="auto"/>
        <w:jc w:val="right"/>
        <w:rPr>
          <w:b/>
          <w:color w:val="000000"/>
        </w:rPr>
      </w:pPr>
    </w:p>
    <w:p w:rsidR="00930F1F" w:rsidRDefault="00930F1F">
      <w:pPr>
        <w:spacing w:after="120" w:line="240" w:lineRule="auto"/>
        <w:jc w:val="center"/>
        <w:rPr>
          <w:color w:val="000000"/>
        </w:rPr>
      </w:pPr>
    </w:p>
    <w:p w:rsidR="00930F1F" w:rsidRDefault="00664594">
      <w:pPr>
        <w:spacing w:after="120" w:line="240" w:lineRule="auto"/>
        <w:jc w:val="left"/>
        <w:rPr>
          <w:color w:val="000000"/>
        </w:rPr>
      </w:pPr>
      <w:r>
        <w:rPr>
          <w:b/>
          <w:color w:val="000000"/>
        </w:rPr>
        <w:t>Nr referencyjny: Nr 1/2022</w:t>
      </w:r>
    </w:p>
    <w:p w:rsidR="00930F1F" w:rsidRDefault="00664594">
      <w:pPr>
        <w:pStyle w:val="Podtytu"/>
        <w:spacing w:after="120" w:line="240" w:lineRule="auto"/>
        <w:rPr>
          <w:color w:val="000000"/>
        </w:rPr>
      </w:pPr>
      <w:r>
        <w:rPr>
          <w:color w:val="000000"/>
        </w:rPr>
        <w:t xml:space="preserve">Postępowanie o udzielenie zamówienia bez zastosowania ustawy z dnia </w:t>
      </w:r>
      <w:r>
        <w:rPr>
          <w:color w:val="000000"/>
          <w:highlight w:val="white"/>
        </w:rPr>
        <w:t>11 września 2019 r. Prawo zamówień publicznych (Dz.U. 2021 poz. 1129</w:t>
      </w:r>
      <w:r>
        <w:rPr>
          <w:color w:val="000000"/>
        </w:rPr>
        <w:t xml:space="preserve"> ze zm.)</w:t>
      </w:r>
    </w:p>
    <w:p w:rsidR="00930F1F" w:rsidRDefault="00930F1F">
      <w:pPr>
        <w:spacing w:after="120" w:line="240" w:lineRule="auto"/>
        <w:rPr>
          <w:color w:val="000000"/>
        </w:rPr>
      </w:pPr>
    </w:p>
    <w:p w:rsidR="00930F1F" w:rsidRDefault="00664594">
      <w:pPr>
        <w:spacing w:after="120" w:line="240" w:lineRule="auto"/>
        <w:rPr>
          <w:color w:val="000000"/>
        </w:rPr>
      </w:pPr>
      <w:r>
        <w:rPr>
          <w:color w:val="000000"/>
        </w:rPr>
        <w:t>Zapytanie ofertowe zostało zamieszczone:</w:t>
      </w:r>
    </w:p>
    <w:p w:rsidR="00930F1F" w:rsidRDefault="00930F1F">
      <w:pPr>
        <w:spacing w:after="120" w:line="240" w:lineRule="auto"/>
        <w:rPr>
          <w:color w:val="000000"/>
        </w:rPr>
      </w:pPr>
    </w:p>
    <w:p w:rsidR="00930F1F" w:rsidRDefault="00664594" w:rsidP="00664594">
      <w:pPr>
        <w:numPr>
          <w:ilvl w:val="0"/>
          <w:numId w:val="12"/>
        </w:numPr>
        <w:pBdr>
          <w:top w:val="nil"/>
          <w:left w:val="nil"/>
          <w:bottom w:val="nil"/>
          <w:right w:val="nil"/>
          <w:between w:val="nil"/>
        </w:pBdr>
        <w:spacing w:after="120" w:line="240" w:lineRule="auto"/>
        <w:rPr>
          <w:color w:val="000000"/>
        </w:rPr>
      </w:pPr>
      <w:r>
        <w:rPr>
          <w:color w:val="000000"/>
        </w:rPr>
        <w:t xml:space="preserve">na stronie internetowej Zamawiającego: </w:t>
      </w:r>
      <w:r w:rsidRPr="00664594">
        <w:rPr>
          <w:color w:val="000000"/>
          <w:u w:val="single"/>
        </w:rPr>
        <w:t>https://bip.mpwik-wagrowiec.pl/</w:t>
      </w:r>
    </w:p>
    <w:p w:rsidR="00930F1F" w:rsidRDefault="00664594">
      <w:pPr>
        <w:numPr>
          <w:ilvl w:val="0"/>
          <w:numId w:val="12"/>
        </w:numPr>
        <w:pBdr>
          <w:top w:val="nil"/>
          <w:left w:val="nil"/>
          <w:bottom w:val="nil"/>
          <w:right w:val="nil"/>
          <w:between w:val="nil"/>
        </w:pBdr>
        <w:spacing w:after="120" w:line="240" w:lineRule="auto"/>
        <w:rPr>
          <w:color w:val="000000"/>
        </w:rPr>
      </w:pPr>
      <w:r>
        <w:rPr>
          <w:color w:val="000000"/>
        </w:rPr>
        <w:t xml:space="preserve">na stronie internetowej ministra właściwego ds. rozwoju regionalnego: </w:t>
      </w:r>
      <w:hyperlink r:id="rId8">
        <w:r>
          <w:rPr>
            <w:color w:val="000000"/>
            <w:u w:val="single"/>
          </w:rPr>
          <w:t>http://bazakonkurencyjnosci.funduszeeuropejskie.gov.pl</w:t>
        </w:r>
      </w:hyperlink>
      <w:r>
        <w:rPr>
          <w:color w:val="000000"/>
        </w:rPr>
        <w:t xml:space="preserve"> .</w:t>
      </w:r>
    </w:p>
    <w:p w:rsidR="00930F1F" w:rsidRDefault="00930F1F">
      <w:pPr>
        <w:spacing w:after="120" w:line="240" w:lineRule="auto"/>
        <w:rPr>
          <w:color w:val="000000"/>
        </w:rPr>
      </w:pPr>
    </w:p>
    <w:p w:rsidR="00930F1F" w:rsidRDefault="00930F1F">
      <w:pPr>
        <w:spacing w:after="120" w:line="240" w:lineRule="auto"/>
        <w:rPr>
          <w:color w:val="000000"/>
        </w:rPr>
      </w:pPr>
    </w:p>
    <w:p w:rsidR="00930F1F" w:rsidRDefault="00664594">
      <w:pPr>
        <w:spacing w:after="120" w:line="240" w:lineRule="auto"/>
        <w:rPr>
          <w:b/>
          <w:color w:val="000000"/>
        </w:rPr>
      </w:pPr>
      <w:r>
        <w:br w:type="page"/>
      </w:r>
    </w:p>
    <w:p w:rsidR="00930F1F" w:rsidRDefault="00664594">
      <w:pPr>
        <w:pStyle w:val="Tytu"/>
        <w:spacing w:after="120"/>
        <w:rPr>
          <w:rFonts w:ascii="Calibri" w:eastAsia="Calibri" w:hAnsi="Calibri" w:cs="Calibri"/>
          <w:color w:val="000000"/>
          <w:sz w:val="22"/>
          <w:szCs w:val="22"/>
        </w:rPr>
      </w:pPr>
      <w:r>
        <w:rPr>
          <w:rFonts w:ascii="Calibri" w:eastAsia="Calibri" w:hAnsi="Calibri" w:cs="Calibri"/>
          <w:color w:val="000000"/>
          <w:sz w:val="22"/>
          <w:szCs w:val="22"/>
        </w:rPr>
        <w:lastRenderedPageBreak/>
        <w:t>INSTRUKCJA DLA WYKONAWCY (IDW)</w:t>
      </w:r>
    </w:p>
    <w:p w:rsidR="00930F1F" w:rsidRDefault="00664594">
      <w:pPr>
        <w:pStyle w:val="Nagwek1"/>
        <w:numPr>
          <w:ilvl w:val="0"/>
          <w:numId w:val="19"/>
        </w:numPr>
        <w:spacing w:before="0" w:after="120" w:line="240" w:lineRule="auto"/>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Nazwa i adres Zamawiającego</w:t>
      </w:r>
    </w:p>
    <w:p w:rsidR="00930F1F" w:rsidRDefault="00664594">
      <w:pPr>
        <w:spacing w:after="120" w:line="240" w:lineRule="auto"/>
        <w:rPr>
          <w:color w:val="000000"/>
        </w:rPr>
      </w:pPr>
      <w:r>
        <w:rPr>
          <w:color w:val="000000"/>
        </w:rPr>
        <w:t>Miejskie Przedsiębiorstwo Wodociągów i Kanalizacji Sp. z o.o. w Wągrowcu</w:t>
      </w:r>
    </w:p>
    <w:p w:rsidR="00930F1F" w:rsidRDefault="00664594">
      <w:pPr>
        <w:spacing w:after="120" w:line="240" w:lineRule="auto"/>
        <w:rPr>
          <w:color w:val="000000"/>
        </w:rPr>
      </w:pPr>
      <w:r>
        <w:rPr>
          <w:color w:val="000000"/>
        </w:rPr>
        <w:t>ul. Janowiecka 100, 62-100 Wągrowiec</w:t>
      </w:r>
    </w:p>
    <w:p w:rsidR="00930F1F" w:rsidRPr="0014411D" w:rsidRDefault="0014411D">
      <w:pPr>
        <w:spacing w:after="120" w:line="240" w:lineRule="auto"/>
        <w:rPr>
          <w:b/>
          <w:color w:val="000000"/>
        </w:rPr>
      </w:pPr>
      <w:r w:rsidRPr="0014411D">
        <w:rPr>
          <w:b/>
          <w:color w:val="000000"/>
        </w:rPr>
        <w:t>sekretariat@mpwik-wagrowiec.pl</w:t>
      </w:r>
    </w:p>
    <w:p w:rsidR="00930F1F" w:rsidRDefault="00664594">
      <w:pPr>
        <w:pStyle w:val="Nagwek1"/>
        <w:numPr>
          <w:ilvl w:val="0"/>
          <w:numId w:val="19"/>
        </w:numPr>
        <w:spacing w:before="0" w:after="120" w:line="240" w:lineRule="auto"/>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t>Oznaczenie Wykonawcy</w:t>
      </w:r>
    </w:p>
    <w:p w:rsidR="00930F1F" w:rsidRDefault="00664594">
      <w:pPr>
        <w:spacing w:after="120" w:line="240" w:lineRule="auto"/>
        <w:rPr>
          <w:color w:val="000000"/>
        </w:rPr>
      </w:pPr>
      <w:r>
        <w:rPr>
          <w:color w:val="000000"/>
        </w:rPr>
        <w:t>Na potrzeby niniejszego zapytania ofertowego:</w:t>
      </w:r>
    </w:p>
    <w:p w:rsidR="00930F1F" w:rsidRDefault="00664594">
      <w:pPr>
        <w:spacing w:after="120" w:line="240" w:lineRule="auto"/>
        <w:rPr>
          <w:color w:val="000000"/>
        </w:rPr>
      </w:pPr>
      <w:r>
        <w:rPr>
          <w:color w:val="000000"/>
        </w:rPr>
        <w:t xml:space="preserve">(i) termin "Konsorcjum" należy rozumieć jako porozumienie cywilno-prawne dwóch lub większej liczby osób (poszczególne osoby zwane są dalej "Partnerami") i należy je odnieść do Wykonawców wspólnie ubiegających się o udzielenie zamówienia publicznego w rozumieniu przepisów ustawy </w:t>
      </w:r>
      <w:proofErr w:type="spellStart"/>
      <w:r>
        <w:rPr>
          <w:color w:val="000000"/>
        </w:rPr>
        <w:t>Pzp</w:t>
      </w:r>
      <w:proofErr w:type="spellEnd"/>
      <w:r>
        <w:rPr>
          <w:color w:val="000000"/>
        </w:rPr>
        <w:t>;</w:t>
      </w:r>
    </w:p>
    <w:p w:rsidR="00930F1F" w:rsidRDefault="00664594">
      <w:pPr>
        <w:spacing w:after="120" w:line="240" w:lineRule="auto"/>
        <w:rPr>
          <w:color w:val="000000"/>
        </w:rPr>
      </w:pPr>
      <w:r>
        <w:rPr>
          <w:color w:val="000000"/>
        </w:rPr>
        <w:t>(ii) termin „Lider” oznacza jednego z Wykonawców wspólnie ubiegających się o udzielenie zamówienia albo wykonujących wspólnie zamówienie, któremu pozostali Wykonawcy (członkowie konsorcjum) powierzyli zadanie koordynacji prac i działań związanych z realizacją Kontraktu oraz udzielili pełnomocnictwa do ich reprezentowania wobec Zamawiającego we wszelkich sprawach związanych z wykonaniem Kontraktu. W szczególności Lider będzie upoważniony do zaciągania zobowiązań, do przyjmowania zapłaty od Zamawiającego i do przyjmowania instrukcji na rzecz i w imieniu wszystkich partnerów, razem i każdego z osobna. Wszelka korespondencja będzie prowadzona przez Zamawiającego z Liderem oraz wszelkie płatności z tytułu wykonania Kontraktu będą realizowane przez Zamawiającego na konto Lidera wskazane w Kontrakcie;</w:t>
      </w:r>
    </w:p>
    <w:p w:rsidR="00930F1F" w:rsidRDefault="00664594">
      <w:pPr>
        <w:spacing w:after="120" w:line="240" w:lineRule="auto"/>
        <w:rPr>
          <w:color w:val="000000"/>
        </w:rPr>
      </w:pPr>
      <w:r>
        <w:rPr>
          <w:b/>
          <w:color w:val="000000"/>
        </w:rPr>
        <w:t xml:space="preserve">OPZ </w:t>
      </w:r>
      <w:r>
        <w:rPr>
          <w:color w:val="000000"/>
        </w:rPr>
        <w:t xml:space="preserve">- Opis Przedmiotu Zamówienia. </w:t>
      </w:r>
    </w:p>
    <w:p w:rsidR="00930F1F" w:rsidRDefault="00664594">
      <w:pPr>
        <w:spacing w:after="120" w:line="240" w:lineRule="auto"/>
        <w:rPr>
          <w:color w:val="000000"/>
        </w:rPr>
      </w:pPr>
      <w:r>
        <w:rPr>
          <w:b/>
          <w:color w:val="000000"/>
        </w:rPr>
        <w:t>IDW</w:t>
      </w:r>
      <w:r>
        <w:rPr>
          <w:color w:val="000000"/>
        </w:rPr>
        <w:t xml:space="preserve"> - Instrukcja dla Wykonawców.</w:t>
      </w:r>
    </w:p>
    <w:p w:rsidR="00930F1F" w:rsidRDefault="00664594">
      <w:pPr>
        <w:spacing w:after="120" w:line="240" w:lineRule="auto"/>
        <w:rPr>
          <w:color w:val="000000"/>
        </w:rPr>
      </w:pPr>
      <w:r>
        <w:rPr>
          <w:b/>
          <w:color w:val="000000"/>
        </w:rPr>
        <w:t xml:space="preserve"> „</w:t>
      </w:r>
      <w:proofErr w:type="spellStart"/>
      <w:r>
        <w:rPr>
          <w:b/>
          <w:color w:val="000000"/>
        </w:rPr>
        <w:t>u.p.z.p</w:t>
      </w:r>
      <w:proofErr w:type="spellEnd"/>
      <w:r>
        <w:rPr>
          <w:b/>
          <w:color w:val="000000"/>
        </w:rPr>
        <w:t>." „</w:t>
      </w:r>
      <w:proofErr w:type="spellStart"/>
      <w:r>
        <w:rPr>
          <w:b/>
          <w:color w:val="000000"/>
        </w:rPr>
        <w:t>p.z.p</w:t>
      </w:r>
      <w:proofErr w:type="spellEnd"/>
      <w:r>
        <w:rPr>
          <w:b/>
          <w:color w:val="000000"/>
        </w:rPr>
        <w:t>.”</w:t>
      </w:r>
      <w:r>
        <w:rPr>
          <w:color w:val="000000"/>
        </w:rPr>
        <w:t xml:space="preserve">- ustawa z dnia </w:t>
      </w:r>
      <w:r>
        <w:rPr>
          <w:color w:val="000000"/>
          <w:highlight w:val="white"/>
        </w:rPr>
        <w:t>11 września 2019 r. Prawo zamówień publicznych (Dz.U. 2021 poz. 1129</w:t>
      </w:r>
      <w:r>
        <w:rPr>
          <w:color w:val="000000"/>
        </w:rPr>
        <w:t xml:space="preserve"> ze zm.)</w:t>
      </w:r>
    </w:p>
    <w:p w:rsidR="00930F1F" w:rsidRDefault="00664594">
      <w:pPr>
        <w:spacing w:after="120" w:line="240" w:lineRule="auto"/>
        <w:rPr>
          <w:color w:val="000000"/>
        </w:rPr>
      </w:pPr>
      <w:r>
        <w:rPr>
          <w:b/>
          <w:color w:val="000000"/>
        </w:rPr>
        <w:t xml:space="preserve">„strona internetowa” </w:t>
      </w:r>
      <w:r>
        <w:rPr>
          <w:color w:val="000000"/>
        </w:rPr>
        <w:t>– strona internetowa ministra właściwego ds. rozwoju regionalnego oraz strona internetowa Zamawiającego</w:t>
      </w:r>
    </w:p>
    <w:p w:rsidR="00930F1F" w:rsidRDefault="00664594">
      <w:pPr>
        <w:spacing w:after="120" w:line="240" w:lineRule="auto"/>
        <w:rPr>
          <w:color w:val="000000"/>
        </w:rPr>
      </w:pPr>
      <w:r>
        <w:rPr>
          <w:b/>
          <w:color w:val="000000"/>
        </w:rPr>
        <w:t>„Regulamin”</w:t>
      </w:r>
      <w:r>
        <w:rPr>
          <w:color w:val="000000"/>
        </w:rPr>
        <w:t xml:space="preserve"> - Regulamin udzielania zamówień </w:t>
      </w:r>
    </w:p>
    <w:p w:rsidR="00930F1F" w:rsidRDefault="00930F1F">
      <w:pPr>
        <w:spacing w:after="120" w:line="240" w:lineRule="auto"/>
        <w:rPr>
          <w:color w:val="000000"/>
        </w:rPr>
      </w:pPr>
    </w:p>
    <w:p w:rsidR="00930F1F" w:rsidRDefault="00664594">
      <w:pPr>
        <w:pStyle w:val="Nagwek1"/>
        <w:numPr>
          <w:ilvl w:val="0"/>
          <w:numId w:val="19"/>
        </w:numPr>
        <w:spacing w:before="0" w:after="120" w:line="240" w:lineRule="auto"/>
        <w:rPr>
          <w:rFonts w:ascii="Calibri" w:eastAsia="Calibri" w:hAnsi="Calibri" w:cs="Calibri"/>
          <w:b/>
          <w:color w:val="000000"/>
          <w:sz w:val="22"/>
          <w:szCs w:val="22"/>
        </w:rPr>
      </w:pPr>
      <w:bookmarkStart w:id="2" w:name="_heading=h.1fob9te" w:colFirst="0" w:colLast="0"/>
      <w:bookmarkEnd w:id="2"/>
      <w:r>
        <w:rPr>
          <w:rFonts w:ascii="Calibri" w:eastAsia="Calibri" w:hAnsi="Calibri" w:cs="Calibri"/>
          <w:b/>
          <w:color w:val="000000"/>
          <w:sz w:val="22"/>
          <w:szCs w:val="22"/>
        </w:rPr>
        <w:t>Tryb udzielania zamówienia</w:t>
      </w:r>
    </w:p>
    <w:p w:rsidR="00930F1F" w:rsidRDefault="00664594">
      <w:pPr>
        <w:spacing w:after="120" w:line="240" w:lineRule="auto"/>
        <w:rPr>
          <w:color w:val="000000"/>
        </w:rPr>
      </w:pPr>
      <w:r>
        <w:rPr>
          <w:color w:val="000000"/>
        </w:rPr>
        <w:t>Zapytanie ofertowe.</w:t>
      </w:r>
    </w:p>
    <w:p w:rsidR="00930F1F" w:rsidRDefault="00664594">
      <w:pPr>
        <w:spacing w:after="120" w:line="240" w:lineRule="auto"/>
        <w:rPr>
          <w:color w:val="000000"/>
        </w:rPr>
      </w:pPr>
      <w:r>
        <w:rPr>
          <w:color w:val="000000"/>
        </w:rPr>
        <w:t xml:space="preserve">Postępowanie o udzielenie zamówienia prowadzone bez zastosowania ustawy z dnia </w:t>
      </w:r>
      <w:r>
        <w:rPr>
          <w:color w:val="000000"/>
          <w:highlight w:val="white"/>
        </w:rPr>
        <w:t>11 września 2019 r. Prawo zamówień publicznych (Dz.U. 2021 poz. 1129</w:t>
      </w:r>
      <w:r>
        <w:rPr>
          <w:color w:val="000000"/>
        </w:rPr>
        <w:t xml:space="preserve"> ze zm.) zgodnie z </w:t>
      </w:r>
      <w:r>
        <w:rPr>
          <w:i/>
          <w:color w:val="000000"/>
        </w:rPr>
        <w:t xml:space="preserve">Regulaminem udzielania zamówień </w:t>
      </w:r>
    </w:p>
    <w:p w:rsidR="00930F1F" w:rsidRDefault="00664594">
      <w:pPr>
        <w:spacing w:after="120" w:line="240" w:lineRule="auto"/>
        <w:rPr>
          <w:color w:val="000000"/>
          <w:highlight w:val="white"/>
        </w:rPr>
      </w:pPr>
      <w:r>
        <w:rPr>
          <w:color w:val="000000"/>
          <w:highlight w:val="white"/>
        </w:rPr>
        <w:t xml:space="preserve">Postępowanie o udzielenie zamówienia  publicznego prowadzone w oparciu o </w:t>
      </w:r>
      <w:r>
        <w:rPr>
          <w:color w:val="000000"/>
        </w:rPr>
        <w:t xml:space="preserve">Wytyczne w zakresie </w:t>
      </w:r>
      <w:proofErr w:type="spellStart"/>
      <w:r>
        <w:rPr>
          <w:color w:val="000000"/>
        </w:rPr>
        <w:t>kwalifikowalności</w:t>
      </w:r>
      <w:proofErr w:type="spellEnd"/>
      <w:r>
        <w:rPr>
          <w:color w:val="000000"/>
        </w:rPr>
        <w:t xml:space="preserve"> wydatków w ramach Europejskiego Funduszu Rozwoju Regionalnego, Europejskiego Funduszu Społecznego oraz Funduszu </w:t>
      </w:r>
      <w:proofErr w:type="spellStart"/>
      <w:r>
        <w:rPr>
          <w:color w:val="000000"/>
        </w:rPr>
        <w:t>Spójności</w:t>
      </w:r>
      <w:proofErr w:type="spellEnd"/>
      <w:r>
        <w:rPr>
          <w:color w:val="000000"/>
        </w:rPr>
        <w:t xml:space="preserve"> na lata 2014-2020</w:t>
      </w:r>
      <w:r>
        <w:rPr>
          <w:color w:val="000000"/>
          <w:highlight w:val="white"/>
        </w:rPr>
        <w:t xml:space="preserve"> – zasada konkurencyjności.</w:t>
      </w:r>
    </w:p>
    <w:p w:rsidR="00930F1F" w:rsidRDefault="00930F1F">
      <w:pPr>
        <w:spacing w:after="120" w:line="240" w:lineRule="auto"/>
        <w:rPr>
          <w:color w:val="000000"/>
        </w:rPr>
      </w:pPr>
    </w:p>
    <w:p w:rsidR="00930F1F" w:rsidRDefault="00930F1F">
      <w:pPr>
        <w:spacing w:after="120" w:line="240" w:lineRule="auto"/>
        <w:rPr>
          <w:color w:val="000000"/>
        </w:rPr>
      </w:pPr>
    </w:p>
    <w:p w:rsidR="00930F1F" w:rsidRDefault="00664594">
      <w:pPr>
        <w:pStyle w:val="Nagwek1"/>
        <w:numPr>
          <w:ilvl w:val="0"/>
          <w:numId w:val="19"/>
        </w:numPr>
        <w:spacing w:before="0" w:after="120" w:line="240" w:lineRule="auto"/>
        <w:rPr>
          <w:rFonts w:ascii="Calibri" w:eastAsia="Calibri" w:hAnsi="Calibri" w:cs="Calibri"/>
          <w:b/>
          <w:color w:val="000000"/>
          <w:sz w:val="22"/>
          <w:szCs w:val="22"/>
        </w:rPr>
      </w:pPr>
      <w:bookmarkStart w:id="3" w:name="_heading=h.3znysh7" w:colFirst="0" w:colLast="0"/>
      <w:bookmarkEnd w:id="3"/>
      <w:r>
        <w:rPr>
          <w:rFonts w:ascii="Calibri" w:eastAsia="Calibri" w:hAnsi="Calibri" w:cs="Calibri"/>
          <w:b/>
          <w:color w:val="000000"/>
          <w:sz w:val="22"/>
          <w:szCs w:val="22"/>
        </w:rPr>
        <w:lastRenderedPageBreak/>
        <w:t>Opis przedmiotu zamówienia</w:t>
      </w:r>
    </w:p>
    <w:p w:rsidR="00930F1F" w:rsidRDefault="00664594">
      <w:pPr>
        <w:pStyle w:val="Nagwek2"/>
        <w:spacing w:before="0" w:after="120" w:line="240" w:lineRule="auto"/>
        <w:rPr>
          <w:rFonts w:ascii="Calibri" w:eastAsia="Calibri" w:hAnsi="Calibri" w:cs="Calibri"/>
          <w:sz w:val="22"/>
          <w:szCs w:val="22"/>
        </w:rPr>
      </w:pPr>
      <w:r>
        <w:rPr>
          <w:rFonts w:ascii="Calibri" w:eastAsia="Calibri" w:hAnsi="Calibri" w:cs="Calibri"/>
          <w:sz w:val="22"/>
          <w:szCs w:val="22"/>
        </w:rPr>
        <w:t>Przedmiot niniejszego zamówienia stanowi pełnienie funkcji Kierownika Jednostki Realizującej Projekt (JRP) dla Projektu pn.</w:t>
      </w:r>
      <w:r>
        <w:rPr>
          <w:rFonts w:ascii="Calibri" w:eastAsia="Calibri" w:hAnsi="Calibri" w:cs="Calibri"/>
          <w:i/>
          <w:sz w:val="22"/>
          <w:szCs w:val="22"/>
        </w:rPr>
        <w:t xml:space="preserve"> „</w:t>
      </w:r>
      <w:r>
        <w:rPr>
          <w:rFonts w:ascii="Calibri" w:eastAsia="Calibri" w:hAnsi="Calibri" w:cs="Calibri"/>
          <w:sz w:val="22"/>
          <w:szCs w:val="22"/>
        </w:rPr>
        <w:t>Rozbudowa i modernizacja oczyszczalni ścieków w Wągrowcu” (POIS.02.03.00-00-0061/17)</w:t>
      </w:r>
    </w:p>
    <w:p w:rsidR="00930F1F" w:rsidRDefault="00664594">
      <w:pPr>
        <w:spacing w:after="120" w:line="240" w:lineRule="auto"/>
        <w:rPr>
          <w:color w:val="000000"/>
        </w:rPr>
      </w:pPr>
      <w:r>
        <w:rPr>
          <w:color w:val="000000"/>
        </w:rPr>
        <w:t>Projekt obejmuje następujące zadania:</w:t>
      </w:r>
    </w:p>
    <w:p w:rsidR="00930F1F" w:rsidRDefault="00664594">
      <w:pPr>
        <w:numPr>
          <w:ilvl w:val="0"/>
          <w:numId w:val="36"/>
        </w:numPr>
        <w:pBdr>
          <w:top w:val="nil"/>
          <w:left w:val="nil"/>
          <w:bottom w:val="nil"/>
          <w:right w:val="nil"/>
          <w:between w:val="nil"/>
        </w:pBdr>
        <w:spacing w:after="0" w:line="240" w:lineRule="auto"/>
        <w:rPr>
          <w:color w:val="000000"/>
        </w:rPr>
      </w:pPr>
      <w:r>
        <w:rPr>
          <w:color w:val="000000"/>
        </w:rPr>
        <w:t>Rozbudowa i modernizacja oczyszczalni ścieków w Wągrowcu – termin realizacji do 31.12.2022 r., wartość zadania 54 791 580,00 PLN.</w:t>
      </w:r>
    </w:p>
    <w:p w:rsidR="00930F1F" w:rsidRDefault="00664594">
      <w:pPr>
        <w:numPr>
          <w:ilvl w:val="0"/>
          <w:numId w:val="36"/>
        </w:numPr>
        <w:pBdr>
          <w:top w:val="nil"/>
          <w:left w:val="nil"/>
          <w:bottom w:val="nil"/>
          <w:right w:val="nil"/>
          <w:between w:val="nil"/>
        </w:pBdr>
        <w:spacing w:after="120" w:line="240" w:lineRule="auto"/>
        <w:rPr>
          <w:color w:val="000000"/>
        </w:rPr>
      </w:pPr>
      <w:r>
        <w:rPr>
          <w:color w:val="000000"/>
        </w:rPr>
        <w:t>Modernizacja i przebudowa przepompowni przy ul. Klasztornej wraz z przebudową i modernizacją kolektorów tłocznych przebiegających wzdłuż fragmentów ulic Klasztornej, Skockiej oraz 11 listopada – termin realizacji do 10.08.2022 r., wartość zadania 14 257 844,40 PLN.</w:t>
      </w:r>
    </w:p>
    <w:p w:rsidR="00930F1F" w:rsidRDefault="00664594">
      <w:pPr>
        <w:spacing w:after="120" w:line="240" w:lineRule="auto"/>
        <w:rPr>
          <w:color w:val="000000"/>
        </w:rPr>
      </w:pPr>
      <w:r>
        <w:rPr>
          <w:color w:val="000000"/>
        </w:rPr>
        <w:t>Szczegółowy opis i zakres przedmiotu zamówienia przedstawiony został w części SIWZ, tj. Opis przedmiotu zamówienia (OPZ)</w:t>
      </w:r>
    </w:p>
    <w:p w:rsidR="00930F1F" w:rsidRDefault="00664594">
      <w:pPr>
        <w:pStyle w:val="Nagwek2"/>
        <w:spacing w:before="0" w:after="120" w:line="240" w:lineRule="auto"/>
        <w:ind w:left="576" w:hanging="576"/>
        <w:rPr>
          <w:rFonts w:ascii="Calibri" w:eastAsia="Calibri" w:hAnsi="Calibri" w:cs="Calibri"/>
          <w:sz w:val="22"/>
          <w:szCs w:val="22"/>
        </w:rPr>
      </w:pPr>
      <w:r>
        <w:rPr>
          <w:rFonts w:ascii="Calibri" w:eastAsia="Calibri" w:hAnsi="Calibri" w:cs="Calibri"/>
          <w:sz w:val="22"/>
          <w:szCs w:val="22"/>
        </w:rPr>
        <w:t>Wspólny Słownik Zamówień (CPV):</w:t>
      </w:r>
    </w:p>
    <w:p w:rsidR="00930F1F" w:rsidRDefault="00664594">
      <w:pPr>
        <w:pBdr>
          <w:top w:val="nil"/>
          <w:left w:val="nil"/>
          <w:bottom w:val="nil"/>
          <w:right w:val="nil"/>
          <w:between w:val="nil"/>
        </w:pBdr>
        <w:spacing w:after="0" w:line="240" w:lineRule="auto"/>
      </w:pPr>
      <w:bookmarkStart w:id="4" w:name="_heading=h.2et92p0" w:colFirst="0" w:colLast="0"/>
      <w:bookmarkEnd w:id="4"/>
      <w:r>
        <w:t xml:space="preserve">79421000-1 Usługi zarządzania projektem inne niż w zakresie robot budowlanych, </w:t>
      </w:r>
    </w:p>
    <w:p w:rsidR="00930F1F" w:rsidRDefault="00664594">
      <w:pPr>
        <w:pBdr>
          <w:top w:val="nil"/>
          <w:left w:val="nil"/>
          <w:bottom w:val="nil"/>
          <w:right w:val="nil"/>
          <w:between w:val="nil"/>
        </w:pBdr>
        <w:spacing w:after="0" w:line="240" w:lineRule="auto"/>
      </w:pPr>
      <w:r>
        <w:t>85312320-8 Usługi doradztwa,</w:t>
      </w:r>
    </w:p>
    <w:p w:rsidR="00930F1F" w:rsidRDefault="00664594">
      <w:pPr>
        <w:pBdr>
          <w:top w:val="nil"/>
          <w:left w:val="nil"/>
          <w:bottom w:val="nil"/>
          <w:right w:val="nil"/>
          <w:between w:val="nil"/>
        </w:pBdr>
        <w:spacing w:after="0" w:line="240" w:lineRule="auto"/>
      </w:pPr>
      <w:r>
        <w:t>79400000-8 Doradztwo w zakresie zarządzania projektem.</w:t>
      </w:r>
    </w:p>
    <w:p w:rsidR="00930F1F" w:rsidRDefault="00930F1F">
      <w:pPr>
        <w:spacing w:after="120" w:line="240" w:lineRule="auto"/>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r>
        <w:rPr>
          <w:rFonts w:ascii="Arial" w:eastAsia="Arial" w:hAnsi="Arial" w:cs="Arial"/>
          <w:b/>
          <w:color w:val="000000"/>
          <w:sz w:val="22"/>
          <w:szCs w:val="22"/>
        </w:rPr>
        <w:t>Zamówienia częściowe.</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Zamawiający nie dopuszcza składania ofert częściowych. </w:t>
      </w:r>
    </w:p>
    <w:p w:rsidR="00930F1F" w:rsidRDefault="00930F1F">
      <w:pPr>
        <w:spacing w:after="120" w:line="240" w:lineRule="auto"/>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5" w:name="_heading=h.tyjcwt" w:colFirst="0" w:colLast="0"/>
      <w:bookmarkEnd w:id="5"/>
      <w:r>
        <w:rPr>
          <w:rFonts w:ascii="Arial" w:eastAsia="Arial" w:hAnsi="Arial" w:cs="Arial"/>
          <w:b/>
          <w:color w:val="000000"/>
          <w:sz w:val="22"/>
          <w:szCs w:val="22"/>
        </w:rPr>
        <w:t>Informacja o przewidzianych zamówieniach z wolnej ręki.</w:t>
      </w:r>
    </w:p>
    <w:p w:rsidR="00930F1F" w:rsidRDefault="00664594">
      <w:pPr>
        <w:spacing w:after="120" w:line="240" w:lineRule="auto"/>
        <w:rPr>
          <w:rFonts w:ascii="Arial" w:eastAsia="Arial" w:hAnsi="Arial" w:cs="Arial"/>
          <w:color w:val="000000"/>
        </w:rPr>
      </w:pPr>
      <w:r>
        <w:rPr>
          <w:rFonts w:ascii="Arial" w:eastAsia="Arial" w:hAnsi="Arial" w:cs="Arial"/>
          <w:color w:val="000000"/>
        </w:rPr>
        <w:t>Zamawiający nie przewiduje udzielania zamówień uzupełniających.</w:t>
      </w:r>
    </w:p>
    <w:p w:rsidR="00930F1F" w:rsidRDefault="00930F1F">
      <w:pPr>
        <w:spacing w:after="120" w:line="240" w:lineRule="auto"/>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6" w:name="_heading=h.3dy6vkm" w:colFirst="0" w:colLast="0"/>
      <w:bookmarkEnd w:id="6"/>
      <w:r>
        <w:rPr>
          <w:rFonts w:ascii="Arial" w:eastAsia="Arial" w:hAnsi="Arial" w:cs="Arial"/>
          <w:b/>
          <w:color w:val="000000"/>
          <w:sz w:val="22"/>
          <w:szCs w:val="22"/>
        </w:rPr>
        <w:t>Informacja o ofercie wariantowej i umowie ramowej.</w:t>
      </w:r>
    </w:p>
    <w:p w:rsidR="00930F1F" w:rsidRDefault="00664594">
      <w:pPr>
        <w:spacing w:after="120" w:line="240" w:lineRule="auto"/>
        <w:rPr>
          <w:rFonts w:ascii="Arial" w:eastAsia="Arial" w:hAnsi="Arial" w:cs="Arial"/>
          <w:color w:val="000000"/>
        </w:rPr>
      </w:pPr>
      <w:r>
        <w:rPr>
          <w:rFonts w:ascii="Arial" w:eastAsia="Arial" w:hAnsi="Arial" w:cs="Arial"/>
          <w:color w:val="000000"/>
        </w:rPr>
        <w:t>Zamawiający nie dopuszcza składania ofert wariantowych.</w:t>
      </w:r>
    </w:p>
    <w:p w:rsidR="00930F1F" w:rsidRDefault="00664594">
      <w:pPr>
        <w:spacing w:after="120" w:line="240" w:lineRule="auto"/>
        <w:rPr>
          <w:rFonts w:ascii="Arial" w:eastAsia="Arial" w:hAnsi="Arial" w:cs="Arial"/>
          <w:color w:val="000000"/>
        </w:rPr>
      </w:pPr>
      <w:r>
        <w:rPr>
          <w:rFonts w:ascii="Arial" w:eastAsia="Arial" w:hAnsi="Arial" w:cs="Arial"/>
          <w:color w:val="000000"/>
        </w:rPr>
        <w:t>Zamawiający nie przewiduje zawarcia umowy ramowej.</w:t>
      </w:r>
    </w:p>
    <w:p w:rsidR="00930F1F" w:rsidRDefault="00930F1F">
      <w:pPr>
        <w:spacing w:after="120" w:line="240" w:lineRule="auto"/>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7" w:name="bookmark=id.4d34og8" w:colFirst="0" w:colLast="0"/>
      <w:bookmarkStart w:id="8" w:name="_heading=h.1t3h5sf" w:colFirst="0" w:colLast="0"/>
      <w:bookmarkEnd w:id="7"/>
      <w:bookmarkEnd w:id="8"/>
      <w:r>
        <w:rPr>
          <w:rFonts w:ascii="Arial" w:eastAsia="Arial" w:hAnsi="Arial" w:cs="Arial"/>
          <w:b/>
          <w:color w:val="000000"/>
          <w:sz w:val="22"/>
          <w:szCs w:val="22"/>
        </w:rPr>
        <w:t>Termin wykonania zamówienia.</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Termin wykonania zamówienia: 28.02.2023 roku. </w:t>
      </w:r>
    </w:p>
    <w:p w:rsidR="00930F1F" w:rsidRDefault="00930F1F">
      <w:pPr>
        <w:spacing w:after="120" w:line="240" w:lineRule="auto"/>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9" w:name="_heading=h.2s8eyo1" w:colFirst="0" w:colLast="0"/>
      <w:bookmarkEnd w:id="9"/>
      <w:r>
        <w:rPr>
          <w:rFonts w:ascii="Arial" w:eastAsia="Arial" w:hAnsi="Arial" w:cs="Arial"/>
          <w:b/>
          <w:color w:val="000000"/>
          <w:sz w:val="22"/>
          <w:szCs w:val="22"/>
        </w:rPr>
        <w:t>Warunki udziału w postępowaniu oraz wykaz oświadczeń lub dokumentów, potwierdzających spełnienie warunków udziału w postępowaniu.</w:t>
      </w:r>
    </w:p>
    <w:p w:rsidR="00930F1F" w:rsidRDefault="00664594">
      <w:pPr>
        <w:pStyle w:val="Nagwek2"/>
        <w:spacing w:before="0" w:after="120" w:line="240" w:lineRule="auto"/>
        <w:rPr>
          <w:sz w:val="22"/>
          <w:szCs w:val="22"/>
        </w:rPr>
      </w:pPr>
      <w:r>
        <w:rPr>
          <w:sz w:val="22"/>
          <w:szCs w:val="22"/>
        </w:rPr>
        <w:t>O udzielenie zamówienia mogą ubiegać się Wykonawcy, którzy spełniają niżej wymienione warunki udziału w postępowaniu dotyczące:</w:t>
      </w:r>
    </w:p>
    <w:p w:rsidR="00930F1F" w:rsidRDefault="00664594">
      <w:pPr>
        <w:pStyle w:val="Nagwek4"/>
        <w:spacing w:before="0" w:after="120" w:line="240" w:lineRule="auto"/>
        <w:ind w:left="864" w:hanging="864"/>
        <w:rPr>
          <w:rFonts w:ascii="Arial" w:eastAsia="Arial" w:hAnsi="Arial" w:cs="Arial"/>
          <w:i w:val="0"/>
          <w:color w:val="000000"/>
          <w:u w:val="single"/>
        </w:rPr>
      </w:pPr>
      <w:r>
        <w:rPr>
          <w:rFonts w:ascii="Arial" w:eastAsia="Arial" w:hAnsi="Arial" w:cs="Arial"/>
          <w:i w:val="0"/>
          <w:color w:val="000000"/>
          <w:u w:val="single"/>
        </w:rPr>
        <w:t>1. Sytuacji ekonomicznej lub finansowej</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Zamawiający uzna, że Wykonawca spełnia warunki dotyczące sytuacji ekonomicznej lub finansowej, jeżeli wykaże, że: (w przypadku wspólnego ubiegania się dwóch lub więcej Wykonawców o udzielenie niniejszego zamówienia, oceniana będzie ich łączna sytuacja ekonomiczna i finansowa): </w:t>
      </w:r>
    </w:p>
    <w:p w:rsidR="00930F1F" w:rsidRDefault="00664594">
      <w:pPr>
        <w:widowControl w:val="0"/>
        <w:spacing w:after="120" w:line="240" w:lineRule="auto"/>
        <w:rPr>
          <w:rFonts w:ascii="Arial" w:eastAsia="Arial" w:hAnsi="Arial" w:cs="Arial"/>
          <w:color w:val="000000"/>
        </w:rPr>
      </w:pPr>
      <w:r>
        <w:rPr>
          <w:rFonts w:ascii="Arial" w:eastAsia="Arial" w:hAnsi="Arial" w:cs="Arial"/>
          <w:color w:val="000000"/>
        </w:rPr>
        <w:t xml:space="preserve">posiada ubezpieczenie od odpowiedzialności cywilnej w zakresie prowadzonej działalności </w:t>
      </w:r>
      <w:r>
        <w:rPr>
          <w:rFonts w:ascii="Arial" w:eastAsia="Arial" w:hAnsi="Arial" w:cs="Arial"/>
          <w:color w:val="000000"/>
        </w:rPr>
        <w:lastRenderedPageBreak/>
        <w:t>związanej z przedmiotem zamówienia na sumę gwarancyjną w kwocie co najmniej</w:t>
      </w:r>
      <w:r>
        <w:rPr>
          <w:rFonts w:ascii="Arial" w:eastAsia="Arial" w:hAnsi="Arial" w:cs="Arial"/>
          <w:b/>
          <w:color w:val="000000"/>
        </w:rPr>
        <w:t xml:space="preserve"> 700 tys. PLN</w:t>
      </w:r>
      <w:r>
        <w:rPr>
          <w:rFonts w:ascii="Arial" w:eastAsia="Arial" w:hAnsi="Arial" w:cs="Arial"/>
          <w:color w:val="000000"/>
        </w:rPr>
        <w:t xml:space="preserve">. </w:t>
      </w:r>
    </w:p>
    <w:p w:rsidR="00930F1F" w:rsidRDefault="00664594">
      <w:pPr>
        <w:widowControl w:val="0"/>
        <w:spacing w:after="120" w:line="240" w:lineRule="auto"/>
        <w:rPr>
          <w:rFonts w:ascii="Arial" w:eastAsia="Arial" w:hAnsi="Arial" w:cs="Arial"/>
          <w:color w:val="000000"/>
        </w:rPr>
      </w:pPr>
      <w:r>
        <w:rPr>
          <w:rFonts w:ascii="Arial" w:eastAsia="Arial" w:hAnsi="Arial" w:cs="Arial"/>
          <w:color w:val="000000"/>
        </w:rPr>
        <w:t>W celu wykazania spełniania niniejszego warunku Wykonawca, zobowiązany jest do przedłożenia dokumentów potwierdzających, że Wykonawca jest ubezpieczony od odpowiedzialności cywilnej w zakresie prowadzonej działalności związanej z przedmiotem zamówienia na sumę gwarancyjną określoną powyżej.</w:t>
      </w:r>
    </w:p>
    <w:p w:rsidR="00930F1F" w:rsidRDefault="00664594">
      <w:pPr>
        <w:widowControl w:val="0"/>
        <w:spacing w:after="120" w:line="240" w:lineRule="auto"/>
        <w:rPr>
          <w:rFonts w:ascii="Arial" w:eastAsia="Arial" w:hAnsi="Arial" w:cs="Arial"/>
          <w:color w:val="000000"/>
        </w:rPr>
      </w:pPr>
      <w:r>
        <w:rPr>
          <w:rFonts w:ascii="Arial" w:eastAsia="Arial" w:hAnsi="Arial" w:cs="Arial"/>
          <w:color w:val="000000"/>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930F1F" w:rsidRDefault="00664594">
      <w:pPr>
        <w:pStyle w:val="Nagwek4"/>
        <w:spacing w:before="0" w:after="120" w:line="240" w:lineRule="auto"/>
        <w:ind w:left="864" w:hanging="864"/>
        <w:rPr>
          <w:rFonts w:ascii="Arial" w:eastAsia="Arial" w:hAnsi="Arial" w:cs="Arial"/>
          <w:i w:val="0"/>
          <w:color w:val="000000"/>
          <w:u w:val="single"/>
        </w:rPr>
      </w:pPr>
      <w:r>
        <w:rPr>
          <w:rFonts w:ascii="Arial" w:eastAsia="Arial" w:hAnsi="Arial" w:cs="Arial"/>
          <w:i w:val="0"/>
          <w:color w:val="000000"/>
          <w:u w:val="single"/>
        </w:rPr>
        <w:t>2. Zdolności technicznej lub zawodowej</w:t>
      </w:r>
    </w:p>
    <w:p w:rsidR="00930F1F" w:rsidRDefault="00664594">
      <w:pPr>
        <w:spacing w:after="120" w:line="240" w:lineRule="auto"/>
        <w:rPr>
          <w:rFonts w:ascii="Arial" w:eastAsia="Arial" w:hAnsi="Arial" w:cs="Arial"/>
          <w:color w:val="000000"/>
        </w:rPr>
      </w:pPr>
      <w:r>
        <w:rPr>
          <w:rFonts w:ascii="Arial" w:eastAsia="Arial" w:hAnsi="Arial" w:cs="Arial"/>
          <w:color w:val="000000"/>
        </w:rPr>
        <w:t>Zamawiający uzna, że Wykonawca spełnia warunki dotyczące zdolności technicznej lub zawodowej, jeżeli wykaże, że posiada minimalne warunki umożliwiające realizacje zamówienia na odpowiednim poziomie jakości, dotyczące:</w:t>
      </w:r>
    </w:p>
    <w:p w:rsidR="00930F1F" w:rsidRDefault="00664594">
      <w:pPr>
        <w:widowControl w:val="0"/>
        <w:numPr>
          <w:ilvl w:val="0"/>
          <w:numId w:val="13"/>
        </w:numPr>
        <w:pBdr>
          <w:top w:val="nil"/>
          <w:left w:val="nil"/>
          <w:bottom w:val="nil"/>
          <w:right w:val="nil"/>
          <w:between w:val="nil"/>
        </w:pBdr>
        <w:spacing w:after="120" w:line="240" w:lineRule="auto"/>
        <w:ind w:left="426" w:hanging="284"/>
        <w:rPr>
          <w:rFonts w:ascii="Arial" w:eastAsia="Arial" w:hAnsi="Arial" w:cs="Arial"/>
          <w:color w:val="000000"/>
        </w:rPr>
      </w:pPr>
      <w:r>
        <w:rPr>
          <w:rFonts w:ascii="Arial" w:eastAsia="Arial" w:hAnsi="Arial" w:cs="Arial"/>
          <w:color w:val="000000"/>
        </w:rPr>
        <w:t xml:space="preserve">doświadczenia (w przypadku wspólnego ubiegania się dwóch lub więcej Wykonawców </w:t>
      </w:r>
      <w:r>
        <w:rPr>
          <w:rFonts w:ascii="Arial" w:eastAsia="Arial" w:hAnsi="Arial" w:cs="Arial"/>
          <w:color w:val="000000"/>
        </w:rPr>
        <w:br/>
        <w:t xml:space="preserve">o udzielenie niniejszego zamówienia, oceniana będzie ich łączna wiedza i doświadczenie), w sprawowaniu w okresie ostatnich </w:t>
      </w:r>
      <w:r>
        <w:rPr>
          <w:rFonts w:ascii="Arial" w:eastAsia="Arial" w:hAnsi="Arial" w:cs="Arial"/>
        </w:rPr>
        <w:t>3</w:t>
      </w:r>
      <w:r>
        <w:rPr>
          <w:rFonts w:ascii="Arial" w:eastAsia="Arial" w:hAnsi="Arial" w:cs="Arial"/>
          <w:color w:val="000000"/>
        </w:rPr>
        <w:t xml:space="preserve"> lat przed upływem terminu składania ofert, a w przypadku gdy okres prowadzenia działalności jest krótszy w tym okresie:</w:t>
      </w:r>
    </w:p>
    <w:p w:rsidR="00930F1F" w:rsidRDefault="00664594">
      <w:pPr>
        <w:widowControl w:val="0"/>
        <w:spacing w:after="120" w:line="240" w:lineRule="auto"/>
        <w:ind w:left="426"/>
        <w:rPr>
          <w:rFonts w:ascii="Arial" w:eastAsia="Arial" w:hAnsi="Arial" w:cs="Arial"/>
          <w:color w:val="000000"/>
        </w:rPr>
      </w:pPr>
      <w:r>
        <w:rPr>
          <w:rFonts w:ascii="Arial" w:eastAsia="Arial" w:hAnsi="Arial" w:cs="Arial"/>
          <w:color w:val="000000"/>
        </w:rPr>
        <w:t xml:space="preserve">a) co najmniej 1 usługi polegającej na zarządzaniu realizacją zadania współfinansowanego ze środków Funduszu Spójności lub innych środków dotacyjnych dotyczącego przebudowy/rozbudowy/modernizacji oczyszczalni ścieków o przepustowości min. </w:t>
      </w:r>
      <w:proofErr w:type="spellStart"/>
      <w:r>
        <w:rPr>
          <w:rFonts w:ascii="Arial" w:eastAsia="Arial" w:hAnsi="Arial" w:cs="Arial"/>
          <w:color w:val="000000"/>
        </w:rPr>
        <w:t>Q</w:t>
      </w:r>
      <w:r>
        <w:rPr>
          <w:rFonts w:ascii="Arial" w:eastAsia="Arial" w:hAnsi="Arial" w:cs="Arial"/>
          <w:color w:val="000000"/>
          <w:vertAlign w:val="subscript"/>
        </w:rPr>
        <w:t>dśr</w:t>
      </w:r>
      <w:proofErr w:type="spellEnd"/>
      <w:r>
        <w:rPr>
          <w:rFonts w:ascii="Arial" w:eastAsia="Arial" w:hAnsi="Arial" w:cs="Arial"/>
          <w:color w:val="000000"/>
        </w:rPr>
        <w:t xml:space="preserve"> 3000,00 m</w:t>
      </w:r>
      <w:r>
        <w:rPr>
          <w:rFonts w:ascii="Arial" w:eastAsia="Arial" w:hAnsi="Arial" w:cs="Arial"/>
          <w:color w:val="000000"/>
          <w:vertAlign w:val="superscript"/>
        </w:rPr>
        <w:t>3</w:t>
      </w:r>
      <w:r>
        <w:rPr>
          <w:rFonts w:ascii="Arial" w:eastAsia="Arial" w:hAnsi="Arial" w:cs="Arial"/>
          <w:color w:val="000000"/>
        </w:rPr>
        <w:t>/d.</w:t>
      </w:r>
    </w:p>
    <w:p w:rsidR="00930F1F" w:rsidRDefault="00664594">
      <w:pPr>
        <w:spacing w:after="120" w:line="240" w:lineRule="auto"/>
        <w:ind w:left="426"/>
        <w:rPr>
          <w:rFonts w:ascii="Arial" w:eastAsia="Arial" w:hAnsi="Arial" w:cs="Arial"/>
          <w:color w:val="000000"/>
        </w:rPr>
      </w:pPr>
      <w:r>
        <w:rPr>
          <w:rFonts w:ascii="Arial" w:eastAsia="Arial" w:hAnsi="Arial" w:cs="Arial"/>
          <w:color w:val="000000"/>
        </w:rPr>
        <w:t xml:space="preserve">W celu wykazania spełniania w/w warunków Wykonawca, zobowiązany jest do przedłożenia wykazu usług wykonywanych w okresie ostatnich 5 lat przed upływem składania ofert, a jeżeli okres  prowadzenia działalności jest krótszy w tym okresie, wraz z podaniem ich wartości, przedmiotu, dat wykonania i podmiotów, na rzecz których usługi zostały wykonane, sporządzonego według wzoru stanowiącego </w:t>
      </w:r>
      <w:r>
        <w:rPr>
          <w:rFonts w:ascii="Arial" w:eastAsia="Arial" w:hAnsi="Arial" w:cs="Arial"/>
          <w:b/>
          <w:color w:val="000000"/>
        </w:rPr>
        <w:t>załącznik nr 2</w:t>
      </w:r>
      <w:r>
        <w:rPr>
          <w:rFonts w:ascii="Arial" w:eastAsia="Arial" w:hAnsi="Arial" w:cs="Arial"/>
          <w:color w:val="000000"/>
        </w:rPr>
        <w:t xml:space="preserve"> z załączeniem dowodów, określających, czy te usługi zostały wykonane należycie. 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rsidR="00930F1F" w:rsidRDefault="00664594">
      <w:pPr>
        <w:spacing w:after="120" w:line="240" w:lineRule="auto"/>
        <w:ind w:left="426"/>
        <w:rPr>
          <w:rFonts w:ascii="Arial" w:eastAsia="Arial" w:hAnsi="Arial" w:cs="Arial"/>
          <w:color w:val="000000"/>
        </w:rPr>
      </w:pPr>
      <w:r>
        <w:rPr>
          <w:rFonts w:ascii="Arial" w:eastAsia="Arial" w:hAnsi="Arial" w:cs="Arial"/>
          <w:color w:val="000000"/>
        </w:rPr>
        <w:t>Jeżeli wykaz, oświadczenia lub inne złożone przez Wykonawcę dokumenty wzbudzą wątpliwości, Zamawiający zwróci się bezpośrednio do właściwego podmiotu, na rzecz którego usługi były wykonane o dodatkowe informacje lub dokumenty w tym zakresie.</w:t>
      </w:r>
    </w:p>
    <w:p w:rsidR="00930F1F" w:rsidRDefault="00664594">
      <w:pPr>
        <w:widowControl w:val="0"/>
        <w:numPr>
          <w:ilvl w:val="0"/>
          <w:numId w:val="13"/>
        </w:numPr>
        <w:pBdr>
          <w:top w:val="nil"/>
          <w:left w:val="nil"/>
          <w:bottom w:val="nil"/>
          <w:right w:val="nil"/>
          <w:between w:val="nil"/>
        </w:pBdr>
        <w:spacing w:after="0" w:line="240" w:lineRule="auto"/>
        <w:ind w:left="426" w:hanging="284"/>
        <w:rPr>
          <w:rFonts w:ascii="Arial" w:eastAsia="Arial" w:hAnsi="Arial" w:cs="Arial"/>
          <w:color w:val="000000"/>
        </w:rPr>
      </w:pPr>
      <w:r>
        <w:rPr>
          <w:rFonts w:ascii="Arial" w:eastAsia="Arial" w:hAnsi="Arial" w:cs="Arial"/>
          <w:color w:val="000000"/>
        </w:rPr>
        <w:t>osób skierowanych przez Wykonawcę do realizacji niniejszego zamówienia (w przypadku wspólnego ubiegania się dwóch lub więcej Wykonawców o udzielenie niniejszego zamówienia, oceniany będzie ich łączny potencjał techniczny i kadrowy)</w:t>
      </w:r>
      <w:bookmarkStart w:id="10" w:name="bookmark=id.17dp8vu" w:colFirst="0" w:colLast="0"/>
      <w:bookmarkEnd w:id="10"/>
      <w:r>
        <w:rPr>
          <w:rFonts w:ascii="Arial" w:eastAsia="Arial" w:hAnsi="Arial" w:cs="Arial"/>
          <w:color w:val="000000"/>
        </w:rPr>
        <w:t>, jeżeli wykaże, że dysponuje tymi osobami:</w:t>
      </w:r>
    </w:p>
    <w:p w:rsidR="00930F1F" w:rsidRDefault="00664594">
      <w:pPr>
        <w:widowControl w:val="0"/>
        <w:numPr>
          <w:ilvl w:val="0"/>
          <w:numId w:val="6"/>
        </w:numPr>
        <w:pBdr>
          <w:top w:val="nil"/>
          <w:left w:val="nil"/>
          <w:bottom w:val="nil"/>
          <w:right w:val="nil"/>
          <w:between w:val="nil"/>
        </w:pBdr>
        <w:tabs>
          <w:tab w:val="left" w:pos="-6"/>
        </w:tabs>
        <w:spacing w:after="120" w:line="240" w:lineRule="auto"/>
        <w:ind w:right="72" w:hanging="294"/>
        <w:rPr>
          <w:rFonts w:ascii="Arial" w:eastAsia="Arial" w:hAnsi="Arial" w:cs="Arial"/>
          <w:color w:val="000000"/>
        </w:rPr>
      </w:pPr>
      <w:r>
        <w:rPr>
          <w:rFonts w:ascii="Arial" w:eastAsia="Arial" w:hAnsi="Arial" w:cs="Arial"/>
          <w:b/>
          <w:color w:val="000000"/>
        </w:rPr>
        <w:t xml:space="preserve">Kierownik Jednostki Realizującej Projekt– posiadający: </w:t>
      </w:r>
    </w:p>
    <w:p w:rsidR="00930F1F" w:rsidRDefault="00664594">
      <w:pPr>
        <w:numPr>
          <w:ilvl w:val="0"/>
          <w:numId w:val="9"/>
        </w:numPr>
        <w:spacing w:after="120" w:line="240" w:lineRule="auto"/>
        <w:rPr>
          <w:rFonts w:ascii="Arial" w:eastAsia="Arial" w:hAnsi="Arial" w:cs="Arial"/>
          <w:color w:val="000000"/>
        </w:rPr>
      </w:pPr>
      <w:r>
        <w:rPr>
          <w:rFonts w:ascii="Arial" w:eastAsia="Arial" w:hAnsi="Arial" w:cs="Arial"/>
          <w:color w:val="000000"/>
        </w:rPr>
        <w:t>wykształcenie wyższe techniczne,</w:t>
      </w:r>
    </w:p>
    <w:p w:rsidR="00930F1F" w:rsidRDefault="00664594">
      <w:pPr>
        <w:numPr>
          <w:ilvl w:val="0"/>
          <w:numId w:val="9"/>
        </w:numPr>
        <w:spacing w:after="120" w:line="240" w:lineRule="auto"/>
        <w:rPr>
          <w:rFonts w:ascii="Arial" w:eastAsia="Arial" w:hAnsi="Arial" w:cs="Arial"/>
          <w:color w:val="000000"/>
        </w:rPr>
      </w:pPr>
      <w:r>
        <w:rPr>
          <w:rFonts w:ascii="Arial" w:eastAsia="Arial" w:hAnsi="Arial" w:cs="Arial"/>
          <w:color w:val="000000"/>
        </w:rPr>
        <w:t xml:space="preserve">doświadczenie w sprawowaniu funkcji kierowniczych, </w:t>
      </w:r>
    </w:p>
    <w:p w:rsidR="00930F1F" w:rsidRDefault="00664594">
      <w:pPr>
        <w:numPr>
          <w:ilvl w:val="0"/>
          <w:numId w:val="9"/>
        </w:numPr>
        <w:spacing w:after="120" w:line="240" w:lineRule="auto"/>
        <w:rPr>
          <w:rFonts w:ascii="Arial" w:eastAsia="Arial" w:hAnsi="Arial" w:cs="Arial"/>
          <w:color w:val="000000"/>
        </w:rPr>
      </w:pPr>
      <w:r>
        <w:rPr>
          <w:rFonts w:ascii="Arial" w:eastAsia="Arial" w:hAnsi="Arial" w:cs="Arial"/>
          <w:color w:val="000000"/>
        </w:rPr>
        <w:t>co najmniej 10 lat doświadczenia zawodowego w branży gospodarki wodno-ściekowej,</w:t>
      </w:r>
    </w:p>
    <w:p w:rsidR="00930F1F" w:rsidRDefault="00664594">
      <w:pPr>
        <w:numPr>
          <w:ilvl w:val="0"/>
          <w:numId w:val="9"/>
        </w:numPr>
        <w:spacing w:after="120" w:line="240" w:lineRule="auto"/>
        <w:rPr>
          <w:rFonts w:ascii="Arial" w:eastAsia="Arial" w:hAnsi="Arial" w:cs="Arial"/>
          <w:color w:val="000000"/>
        </w:rPr>
      </w:pPr>
      <w:r>
        <w:rPr>
          <w:rFonts w:ascii="Arial" w:eastAsia="Arial" w:hAnsi="Arial" w:cs="Arial"/>
          <w:color w:val="000000"/>
        </w:rPr>
        <w:t>doświadczenie w zakresie obsługi systemów do rozliczania i monitoringu robót budowlanych.</w:t>
      </w:r>
    </w:p>
    <w:p w:rsidR="00930F1F" w:rsidRDefault="00664594">
      <w:pPr>
        <w:numPr>
          <w:ilvl w:val="0"/>
          <w:numId w:val="6"/>
        </w:numPr>
        <w:pBdr>
          <w:top w:val="nil"/>
          <w:left w:val="nil"/>
          <w:bottom w:val="nil"/>
          <w:right w:val="nil"/>
          <w:between w:val="nil"/>
        </w:pBdr>
        <w:spacing w:after="0" w:line="240" w:lineRule="auto"/>
        <w:ind w:hanging="294"/>
        <w:rPr>
          <w:rFonts w:ascii="Arial" w:eastAsia="Arial" w:hAnsi="Arial" w:cs="Arial"/>
          <w:b/>
          <w:color w:val="000000"/>
        </w:rPr>
      </w:pPr>
      <w:r>
        <w:rPr>
          <w:rFonts w:ascii="Arial" w:eastAsia="Arial" w:hAnsi="Arial" w:cs="Arial"/>
          <w:b/>
          <w:color w:val="000000"/>
        </w:rPr>
        <w:lastRenderedPageBreak/>
        <w:t xml:space="preserve">Asystent Kierownika Jednostki Realizującej Projekt – Specjalista ds. rozliczenia projektu – posiadający: </w:t>
      </w:r>
    </w:p>
    <w:p w:rsidR="00930F1F" w:rsidRDefault="00664594">
      <w:pPr>
        <w:numPr>
          <w:ilvl w:val="0"/>
          <w:numId w:val="25"/>
        </w:numPr>
        <w:pBdr>
          <w:top w:val="nil"/>
          <w:left w:val="nil"/>
          <w:bottom w:val="nil"/>
          <w:right w:val="nil"/>
          <w:between w:val="nil"/>
        </w:pBdr>
        <w:spacing w:after="0" w:line="240" w:lineRule="auto"/>
        <w:ind w:left="1134" w:hanging="425"/>
        <w:rPr>
          <w:rFonts w:ascii="Arial" w:eastAsia="Arial" w:hAnsi="Arial" w:cs="Arial"/>
          <w:color w:val="000000"/>
        </w:rPr>
      </w:pPr>
      <w:r>
        <w:rPr>
          <w:rFonts w:ascii="Arial" w:eastAsia="Arial" w:hAnsi="Arial" w:cs="Arial"/>
          <w:color w:val="000000"/>
        </w:rPr>
        <w:t>wykształcenie wyższe techniczne,</w:t>
      </w:r>
    </w:p>
    <w:p w:rsidR="00930F1F" w:rsidRDefault="00664594">
      <w:pPr>
        <w:numPr>
          <w:ilvl w:val="0"/>
          <w:numId w:val="25"/>
        </w:numPr>
        <w:pBdr>
          <w:top w:val="nil"/>
          <w:left w:val="nil"/>
          <w:bottom w:val="nil"/>
          <w:right w:val="nil"/>
          <w:between w:val="nil"/>
        </w:pBdr>
        <w:spacing w:after="0" w:line="240" w:lineRule="auto"/>
        <w:ind w:left="1134" w:hanging="425"/>
        <w:rPr>
          <w:rFonts w:ascii="Arial" w:eastAsia="Arial" w:hAnsi="Arial" w:cs="Arial"/>
          <w:color w:val="000000"/>
        </w:rPr>
      </w:pPr>
      <w:r>
        <w:rPr>
          <w:rFonts w:ascii="Arial" w:eastAsia="Arial" w:hAnsi="Arial" w:cs="Arial"/>
          <w:color w:val="000000"/>
        </w:rPr>
        <w:t>umiejętność obsługi systemów do rozliczania i monitoringu robót budowlanych,</w:t>
      </w:r>
    </w:p>
    <w:p w:rsidR="00930F1F" w:rsidRDefault="00664594">
      <w:pPr>
        <w:numPr>
          <w:ilvl w:val="0"/>
          <w:numId w:val="25"/>
        </w:numPr>
        <w:pBdr>
          <w:top w:val="nil"/>
          <w:left w:val="nil"/>
          <w:bottom w:val="nil"/>
          <w:right w:val="nil"/>
          <w:between w:val="nil"/>
        </w:pBdr>
        <w:spacing w:after="120" w:line="240" w:lineRule="auto"/>
        <w:ind w:left="1134" w:hanging="425"/>
        <w:rPr>
          <w:rFonts w:ascii="Arial" w:eastAsia="Arial" w:hAnsi="Arial" w:cs="Arial"/>
          <w:color w:val="000000"/>
        </w:rPr>
      </w:pPr>
      <w:r>
        <w:rPr>
          <w:rFonts w:ascii="Arial" w:eastAsia="Arial" w:hAnsi="Arial" w:cs="Arial"/>
          <w:color w:val="000000"/>
        </w:rPr>
        <w:t>doświadczenie w sporządzaniu wniosków o płatność za pośrednictwem systemu SL 14.</w:t>
      </w:r>
    </w:p>
    <w:p w:rsidR="00930F1F" w:rsidRDefault="00664594">
      <w:pPr>
        <w:spacing w:after="120" w:line="240" w:lineRule="auto"/>
        <w:rPr>
          <w:rFonts w:ascii="Arial" w:eastAsia="Arial" w:hAnsi="Arial" w:cs="Arial"/>
          <w:color w:val="000000"/>
        </w:rPr>
      </w:pPr>
      <w:r>
        <w:rPr>
          <w:rFonts w:ascii="Arial" w:eastAsia="Arial" w:hAnsi="Arial" w:cs="Arial"/>
          <w:color w:val="000000"/>
        </w:rPr>
        <w:t>Wskazane powyżej osoby muszą posiadać biegłą znajomość języka polskiego. W przypadku, gdy wskazana osoba nie posiada biegłej znajomości języka polskiego Wykonawca jest zobowiązany zapewnić tłumacza(y) na język polski, zapewniającego stałe, biegłe i fachowe tłumaczenie w kontaktach między Zamawiającym a Wykonawcą, na okres i dla potrzeb realizacji umowy.</w:t>
      </w:r>
    </w:p>
    <w:p w:rsidR="00930F1F" w:rsidRDefault="00664594">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Zamawiający dopuszcza łączenie poszczególnych funkcji przez jedną osobę pod warunkiem spełniania przez tą osobę warunków w zakresie posiadanych uprawnień i kwalifikacji dla tych funkcji, do których pełnienia zostanie wskazana.</w:t>
      </w:r>
    </w:p>
    <w:p w:rsidR="00930F1F" w:rsidRDefault="00664594">
      <w:pPr>
        <w:pBdr>
          <w:top w:val="nil"/>
          <w:left w:val="nil"/>
          <w:bottom w:val="nil"/>
          <w:right w:val="nil"/>
          <w:between w:val="nil"/>
        </w:pBdr>
        <w:spacing w:after="120" w:line="240" w:lineRule="auto"/>
        <w:rPr>
          <w:rFonts w:ascii="Arial" w:eastAsia="Arial" w:hAnsi="Arial" w:cs="Arial"/>
          <w:i/>
          <w:color w:val="000000"/>
        </w:rPr>
      </w:pPr>
      <w:r>
        <w:rPr>
          <w:rFonts w:ascii="Arial" w:eastAsia="Arial" w:hAnsi="Arial" w:cs="Arial"/>
          <w:color w:val="000000"/>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2018 r. poz. 2272 j.t..) oraz ustawą z dnia 15 grudnia 2000 r. o samorządach zawodowych architektów oraz inżynierów budownictwa (Dz. U. z 2019 r. poz. 1117).</w:t>
      </w:r>
    </w:p>
    <w:p w:rsidR="00930F1F" w:rsidRDefault="00664594">
      <w:pPr>
        <w:pBdr>
          <w:top w:val="nil"/>
          <w:left w:val="nil"/>
          <w:bottom w:val="nil"/>
          <w:right w:val="nil"/>
          <w:between w:val="nil"/>
        </w:pBdr>
        <w:spacing w:after="120" w:line="240" w:lineRule="auto"/>
        <w:rPr>
          <w:rFonts w:ascii="Arial" w:eastAsia="Arial" w:hAnsi="Arial" w:cs="Arial"/>
          <w:i/>
          <w:color w:val="000000"/>
        </w:rPr>
      </w:pPr>
      <w:r>
        <w:rPr>
          <w:rFonts w:ascii="Arial" w:eastAsia="Arial" w:hAnsi="Arial" w:cs="Arial"/>
          <w:color w:val="000000"/>
        </w:rPr>
        <w:t>Ilekroć Zamawiający wymaga określonych uprawnień budowlanych rozumie przez to ważne uprawnienia wydane na podstawie aktualnie obowiązującej ustawy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2020 r. poz. 220).</w:t>
      </w:r>
    </w:p>
    <w:p w:rsidR="00930F1F" w:rsidRDefault="00664594">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Jeśli w treści warunku odwołano się do lat doświadczenia danej osoby, a osoba taka w tym samym okresie czasu pełniła funkcję (świadczyła usługi lub wykonywała swoje obowiązki etc.) w ramach różnych inwestycji lub w ramach jednej inwestycji pełniła kilka funkcji, okres w którym w tym samym czasie pełniła różne funkcje lub uzyskała doświadczenie w ramach różnych inwestycji nie będzie sumowany.</w:t>
      </w:r>
    </w:p>
    <w:p w:rsidR="00930F1F" w:rsidRDefault="00664594">
      <w:pPr>
        <w:pBdr>
          <w:top w:val="nil"/>
          <w:left w:val="nil"/>
          <w:bottom w:val="nil"/>
          <w:right w:val="nil"/>
          <w:between w:val="nil"/>
        </w:pBdr>
        <w:spacing w:after="120" w:line="240" w:lineRule="auto"/>
        <w:rPr>
          <w:rFonts w:ascii="Arial" w:eastAsia="Arial" w:hAnsi="Arial" w:cs="Arial"/>
          <w:i/>
          <w:color w:val="000000"/>
        </w:rPr>
      </w:pPr>
      <w:r>
        <w:rPr>
          <w:rFonts w:ascii="Arial" w:eastAsia="Arial" w:hAnsi="Arial" w:cs="Arial"/>
          <w:color w:val="000000"/>
        </w:rPr>
        <w:t xml:space="preserve">Do okresu doświadczenia danej osoby nie będzie się zaliczać okresu pełnienia funkcji (świadczenia usług, wykonywania obowiązków) w czasie przypadającym na tzw. okresy zgłaszania wad, gwarancji, rękojmi. </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W celu wykazania spełniania niniejszego warunku Wykonawca, zobowiązany jest do przedłożenia wykazu osób, skierowanych przez Wykonawcę do realizacji niniejszego zamówienia wraz z informacjami nt. ich kwalifikacji zawodowych, uprawień, doświadczenia i wykształcenia niezbędnych do wykonania zamówienia, a także zakresu wykonywanych przez nie czynności oraz informacją o podstawie do dysponowania tymi osobami. W tym celu Wykonawcy winni wypełnić i przedłożyć </w:t>
      </w:r>
      <w:r>
        <w:rPr>
          <w:rFonts w:ascii="Arial" w:eastAsia="Arial" w:hAnsi="Arial" w:cs="Arial"/>
          <w:b/>
          <w:color w:val="000000"/>
        </w:rPr>
        <w:t>załączniki nr 3</w:t>
      </w:r>
      <w:r>
        <w:rPr>
          <w:rFonts w:ascii="Arial" w:eastAsia="Arial" w:hAnsi="Arial" w:cs="Arial"/>
          <w:color w:val="000000"/>
        </w:rPr>
        <w:t xml:space="preserve"> do niniejszego zapytania. Zamawiający może, na każdym etapie postępowania, uznać, że Wykonawca nie posiada wymaganych zdolności, jeżeli zaangażowanie zasobów techniczne lub zawodowe Wykonawcy w inne przedsięwzięcia gospodarcze Wykonawcy może mieć negatywny wpływ na realizację zamówienia.</w:t>
      </w:r>
    </w:p>
    <w:p w:rsidR="00930F1F" w:rsidRDefault="00664594">
      <w:pPr>
        <w:spacing w:after="120" w:line="240" w:lineRule="auto"/>
        <w:rPr>
          <w:rFonts w:ascii="Arial" w:eastAsia="Arial" w:hAnsi="Arial" w:cs="Arial"/>
          <w:color w:val="000000"/>
        </w:rPr>
      </w:pPr>
      <w:r>
        <w:rPr>
          <w:rFonts w:ascii="Arial" w:eastAsia="Arial" w:hAnsi="Arial" w:cs="Arial"/>
          <w:color w:val="000000"/>
        </w:rPr>
        <w:lastRenderedPageBreak/>
        <w:t>W przypadku złożenia przez Wykonawców dokumentów zawierających dane ekonomiczne lub finansowe w innych walutach niż zł, Zamawiający dokona przeliczenia tych danych według średniego kursu NBP z dnia ukazania się niniejszego zapytania na stronie internetowej Zamawiającego. Dokumenty sporządzone w języku obcym składane są wraz z tłumaczeniem na język polski.</w:t>
      </w:r>
    </w:p>
    <w:p w:rsidR="00930F1F" w:rsidRDefault="00664594">
      <w:pPr>
        <w:widowControl w:val="0"/>
        <w:spacing w:after="120" w:line="240" w:lineRule="auto"/>
        <w:rPr>
          <w:rFonts w:ascii="Arial" w:eastAsia="Arial" w:hAnsi="Arial" w:cs="Arial"/>
          <w:b/>
          <w:color w:val="000000"/>
        </w:rPr>
      </w:pPr>
      <w:r>
        <w:rPr>
          <w:rFonts w:ascii="Arial" w:eastAsia="Arial" w:hAnsi="Arial" w:cs="Arial"/>
          <w:b/>
          <w:color w:val="000000"/>
        </w:rPr>
        <w:t>Zasady dysponowania potencjałem podmiotów trzecich</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Wykonawca może w celu potwierdzenia spełniania warunków udziału w niniejszym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Wzór zobowiązania stanowi </w:t>
      </w:r>
      <w:r>
        <w:rPr>
          <w:rFonts w:ascii="Arial" w:eastAsia="Arial" w:hAnsi="Arial" w:cs="Arial"/>
          <w:b/>
          <w:color w:val="000000"/>
        </w:rPr>
        <w:t>załączniki nr 4</w:t>
      </w:r>
      <w:r>
        <w:rPr>
          <w:rFonts w:ascii="Arial" w:eastAsia="Arial" w:hAnsi="Arial" w:cs="Arial"/>
          <w:color w:val="000000"/>
        </w:rPr>
        <w:t xml:space="preserve"> do niniejszego zapytania.</w:t>
      </w:r>
    </w:p>
    <w:p w:rsidR="00930F1F" w:rsidRDefault="00664594">
      <w:pPr>
        <w:spacing w:after="120" w:line="240" w:lineRule="auto"/>
        <w:rPr>
          <w:rFonts w:ascii="Arial" w:eastAsia="Arial" w:hAnsi="Arial" w:cs="Arial"/>
          <w:color w:val="000000"/>
        </w:rPr>
      </w:pPr>
      <w:r>
        <w:rPr>
          <w:rFonts w:ascii="Arial" w:eastAsia="Arial" w:hAnsi="Arial" w:cs="Arial"/>
          <w:color w:val="000000"/>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30F1F" w:rsidRDefault="00664594">
      <w:pPr>
        <w:spacing w:after="120" w:line="240" w:lineRule="auto"/>
        <w:rPr>
          <w:rFonts w:ascii="Arial" w:eastAsia="Arial" w:hAnsi="Arial" w:cs="Arial"/>
          <w:color w:val="000000"/>
        </w:rPr>
      </w:pPr>
      <w:r>
        <w:rPr>
          <w:rFonts w:ascii="Arial" w:eastAsia="Arial" w:hAnsi="Arial" w:cs="Arial"/>
          <w:color w:val="000000"/>
        </w:rPr>
        <w:t>1) zakres dostępnych wykonawcy zasobów innego podmiotu;</w:t>
      </w:r>
    </w:p>
    <w:p w:rsidR="00930F1F" w:rsidRDefault="00664594">
      <w:pPr>
        <w:spacing w:after="120" w:line="240" w:lineRule="auto"/>
        <w:ind w:left="283" w:hanging="283"/>
        <w:rPr>
          <w:rFonts w:ascii="Arial" w:eastAsia="Arial" w:hAnsi="Arial" w:cs="Arial"/>
          <w:color w:val="000000"/>
        </w:rPr>
      </w:pPr>
      <w:r>
        <w:rPr>
          <w:rFonts w:ascii="Arial" w:eastAsia="Arial" w:hAnsi="Arial" w:cs="Arial"/>
          <w:color w:val="000000"/>
        </w:rPr>
        <w:t>2) sposób wykorzystania zasobów innego podmiotu, przez wykonawcę, przy wykonywaniu zamówienia publicznego;</w:t>
      </w:r>
    </w:p>
    <w:p w:rsidR="00930F1F" w:rsidRDefault="00664594">
      <w:pPr>
        <w:spacing w:after="120" w:line="240" w:lineRule="auto"/>
        <w:rPr>
          <w:rFonts w:ascii="Arial" w:eastAsia="Arial" w:hAnsi="Arial" w:cs="Arial"/>
          <w:color w:val="000000"/>
        </w:rPr>
      </w:pPr>
      <w:r>
        <w:rPr>
          <w:rFonts w:ascii="Arial" w:eastAsia="Arial" w:hAnsi="Arial" w:cs="Arial"/>
          <w:color w:val="000000"/>
        </w:rPr>
        <w:t>3) zakres i okres udziału innego podmiotu przy wykonywaniu zamówienia publicznego;</w:t>
      </w:r>
    </w:p>
    <w:p w:rsidR="00930F1F" w:rsidRDefault="00664594">
      <w:pPr>
        <w:spacing w:after="120" w:line="240" w:lineRule="auto"/>
        <w:ind w:left="283" w:hanging="283"/>
        <w:rPr>
          <w:rFonts w:ascii="Arial" w:eastAsia="Arial" w:hAnsi="Arial" w:cs="Arial"/>
          <w:color w:val="000000"/>
        </w:rPr>
      </w:pPr>
      <w:r>
        <w:rPr>
          <w:rFonts w:ascii="Arial" w:eastAsia="Arial" w:hAnsi="Arial" w:cs="Arial"/>
          <w:color w:val="000000"/>
        </w:rPr>
        <w:t>4) czy podmiot, na zdolnościach którego wykonawca polega w odniesieniu do warunków udziału w postępowaniu dotyczących wykształcenia, kwalifikacji zawodowych lub doświadczenia, zrealizuje usługi których wskazane zdolności dotyczą.</w:t>
      </w:r>
    </w:p>
    <w:p w:rsidR="00930F1F" w:rsidRDefault="00664594">
      <w:pPr>
        <w:spacing w:after="120" w:line="240" w:lineRule="auto"/>
        <w:rPr>
          <w:rFonts w:ascii="Arial" w:eastAsia="Arial" w:hAnsi="Arial" w:cs="Arial"/>
          <w:color w:val="000000"/>
        </w:rPr>
      </w:pPr>
      <w:r>
        <w:rPr>
          <w:rFonts w:ascii="Arial" w:eastAsia="Arial" w:hAnsi="Arial" w:cs="Arial"/>
          <w:color w:val="000000"/>
        </w:rPr>
        <w:t>W odniesieniu do warunków dotyczących wykształcenia, kwalifikacji zawodowych lub doświadczenia, Wykonawcy mogą polegać na zdolnościach innych podmiotów, jeśli podmioty te zrealizowały usługi, do realizacji których te zdolności są wymagane.</w:t>
      </w:r>
    </w:p>
    <w:p w:rsidR="00930F1F" w:rsidRDefault="00664594">
      <w:pPr>
        <w:spacing w:after="120" w:line="240" w:lineRule="auto"/>
        <w:rPr>
          <w:rFonts w:ascii="Arial" w:eastAsia="Arial" w:hAnsi="Arial" w:cs="Arial"/>
          <w:color w:val="000000"/>
        </w:rPr>
      </w:pPr>
      <w:r>
        <w:rPr>
          <w:rFonts w:ascii="Arial" w:eastAsia="Arial" w:hAnsi="Arial" w:cs="Arial"/>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Jeżeli zdolności techniczne lub zawodowe lub sytuacja ekonomiczna lub finansowa innego podmiotu nie potwierdzają spełnienia przez wykonawcę warunków udziału w postępowaniu, zamawiający żąda, aby wykonawca w terminie określonym przez zamawiającego: </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1) zastąpił ten podmiot innym podmiotem lub podmiotami lub </w:t>
      </w:r>
    </w:p>
    <w:p w:rsidR="00930F1F" w:rsidRDefault="00664594">
      <w:pPr>
        <w:spacing w:after="120" w:line="240" w:lineRule="auto"/>
        <w:rPr>
          <w:rFonts w:ascii="Arial" w:eastAsia="Arial" w:hAnsi="Arial" w:cs="Arial"/>
          <w:color w:val="000000"/>
        </w:rPr>
      </w:pPr>
      <w:r>
        <w:rPr>
          <w:rFonts w:ascii="Arial" w:eastAsia="Arial" w:hAnsi="Arial" w:cs="Arial"/>
          <w:color w:val="000000"/>
        </w:rPr>
        <w:t>2) zobowiązał się do osobistego wykonania odpowiedniej części zamówienia, jeżeli wykaże zdolności techniczne lub zawodowe lub sytuację finansową lub ekonomiczną.</w:t>
      </w:r>
    </w:p>
    <w:p w:rsidR="00930F1F" w:rsidRDefault="00930F1F">
      <w:pPr>
        <w:spacing w:after="120" w:line="240" w:lineRule="auto"/>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color w:val="000000"/>
        </w:rPr>
      </w:pPr>
      <w:bookmarkStart w:id="11" w:name="_heading=h.3rdcrjn" w:colFirst="0" w:colLast="0"/>
      <w:bookmarkEnd w:id="11"/>
      <w:r>
        <w:rPr>
          <w:rFonts w:ascii="Arial" w:eastAsia="Arial" w:hAnsi="Arial" w:cs="Arial"/>
          <w:b/>
          <w:color w:val="000000"/>
          <w:sz w:val="22"/>
          <w:szCs w:val="22"/>
        </w:rPr>
        <w:t>Wykonawcy wspólnie ubiegający się o udzielenie zamówienia</w:t>
      </w:r>
    </w:p>
    <w:p w:rsidR="00930F1F" w:rsidRDefault="00664594">
      <w:pPr>
        <w:widowControl w:val="0"/>
        <w:numPr>
          <w:ilvl w:val="0"/>
          <w:numId w:val="10"/>
        </w:numPr>
        <w:spacing w:after="120" w:line="240" w:lineRule="auto"/>
        <w:ind w:left="426" w:hanging="426"/>
        <w:rPr>
          <w:rFonts w:ascii="Arial" w:eastAsia="Arial" w:hAnsi="Arial" w:cs="Arial"/>
          <w:color w:val="000000"/>
        </w:rPr>
      </w:pPr>
      <w:r>
        <w:rPr>
          <w:rFonts w:ascii="Arial" w:eastAsia="Arial" w:hAnsi="Arial" w:cs="Arial"/>
          <w:color w:val="000000"/>
        </w:rPr>
        <w:t xml:space="preserve">Wykonawcy wspólnie ubiegający się o udzielenie niniejszego zamówienia powinni spełniać warunki udziału w postępowaniu oraz złożyć dokumenty potwierdzające spełnianie tych warunków zgodnie z zapisami zawartymi w pkt 9 zapytania ofertowego. Ponadto tacy Wykonawcy ustanawiają Pełnomocnika do reprezentowania ich w niniejszym postępowaniu albo reprezentowania ich w postępowaniu i zawarcia umowy w sprawie zamówienia </w:t>
      </w:r>
      <w:r>
        <w:rPr>
          <w:rFonts w:ascii="Arial" w:eastAsia="Arial" w:hAnsi="Arial" w:cs="Arial"/>
          <w:color w:val="000000"/>
        </w:rPr>
        <w:lastRenderedPageBreak/>
        <w:t xml:space="preserve">publicznego. Zaleca się aby Pełnomocnikiem był jeden z Wykonawców wspólnie ubiegających się o udzielenie zamówienia. </w:t>
      </w:r>
    </w:p>
    <w:p w:rsidR="00930F1F" w:rsidRDefault="00664594">
      <w:pPr>
        <w:widowControl w:val="0"/>
        <w:numPr>
          <w:ilvl w:val="0"/>
          <w:numId w:val="10"/>
        </w:numPr>
        <w:spacing w:after="120" w:line="240" w:lineRule="auto"/>
        <w:ind w:left="426" w:hanging="426"/>
        <w:rPr>
          <w:rFonts w:ascii="Arial" w:eastAsia="Arial" w:hAnsi="Arial" w:cs="Arial"/>
          <w:color w:val="000000"/>
        </w:rPr>
      </w:pPr>
      <w:r>
        <w:rPr>
          <w:rFonts w:ascii="Arial" w:eastAsia="Arial" w:hAnsi="Arial" w:cs="Arial"/>
          <w:color w:val="000000"/>
        </w:rPr>
        <w:t>Wszelka korespondencja, oświadczenia, wnioski adresowane są do Pełnomocnika ze skutkiem wobec wszystkich mocodawców.</w:t>
      </w:r>
    </w:p>
    <w:p w:rsidR="00930F1F" w:rsidRDefault="00664594">
      <w:pPr>
        <w:widowControl w:val="0"/>
        <w:numPr>
          <w:ilvl w:val="0"/>
          <w:numId w:val="10"/>
        </w:numPr>
        <w:spacing w:after="120" w:line="240" w:lineRule="auto"/>
        <w:ind w:left="426" w:hanging="426"/>
        <w:rPr>
          <w:rFonts w:ascii="Arial" w:eastAsia="Arial" w:hAnsi="Arial" w:cs="Arial"/>
          <w:color w:val="000000"/>
        </w:rPr>
      </w:pPr>
      <w:r>
        <w:rPr>
          <w:rFonts w:ascii="Arial" w:eastAsia="Arial" w:hAnsi="Arial" w:cs="Arial"/>
          <w:color w:val="000000"/>
        </w:rPr>
        <w:t>Pełnomocnik dokonuje wszystkich czynności w imieniu mocodawców i na ich rzecz.</w:t>
      </w:r>
    </w:p>
    <w:p w:rsidR="00930F1F" w:rsidRDefault="00664594">
      <w:pPr>
        <w:widowControl w:val="0"/>
        <w:numPr>
          <w:ilvl w:val="0"/>
          <w:numId w:val="10"/>
        </w:numPr>
        <w:spacing w:after="120" w:line="240" w:lineRule="auto"/>
        <w:ind w:left="426" w:hanging="426"/>
        <w:rPr>
          <w:rFonts w:ascii="Arial" w:eastAsia="Arial" w:hAnsi="Arial" w:cs="Arial"/>
          <w:color w:val="000000"/>
        </w:rPr>
      </w:pPr>
      <w:r>
        <w:rPr>
          <w:rFonts w:ascii="Arial" w:eastAsia="Arial" w:hAnsi="Arial" w:cs="Arial"/>
          <w:color w:val="000000"/>
        </w:rPr>
        <w:t>Wykonawcy wspólnie ubiegający się o niniejsze zamówienie, których oferta zostanie uznana za najkorzystniejszą, przed podpisaniem Umowy o realizację zamówienia, są zobowiązani do zawarcia Umowy regulującej swoją współpracę. Niezwłocznie, po zawiadomieniu o wyborze oferty, ale przed podpisaniem Umowy, Wykonawcy muszą przedłożyć Zamawiającemu kopię Umowy, opisującej przyjętą formę prawną oraz określającą szczegółowo sposób współdziałania przy wykonywaniu zamówienia.</w:t>
      </w:r>
    </w:p>
    <w:p w:rsidR="00930F1F" w:rsidRDefault="00664594">
      <w:pPr>
        <w:widowControl w:val="0"/>
        <w:numPr>
          <w:ilvl w:val="0"/>
          <w:numId w:val="10"/>
        </w:numPr>
        <w:spacing w:after="120" w:line="240" w:lineRule="auto"/>
        <w:ind w:left="426" w:hanging="426"/>
        <w:rPr>
          <w:rFonts w:ascii="Arial" w:eastAsia="Arial" w:hAnsi="Arial" w:cs="Arial"/>
          <w:color w:val="000000"/>
        </w:rPr>
      </w:pPr>
      <w:r>
        <w:rPr>
          <w:rFonts w:ascii="Arial" w:eastAsia="Arial" w:hAnsi="Arial" w:cs="Arial"/>
          <w:color w:val="000000"/>
        </w:rPr>
        <w:t>Wypełniając formularz oferty należy wpisać dane (nazwa, adres itd.) Pełnomocnika oraz wszystkich Wykonawców wspólnie ubiegających się o zamówienie. W innych dokumentach (załączniki) powołujących się na Wykonawcę w miejscu np. nazwa, adres Wykonawcy, należy wpisać dane dotyczące Pełnomocnika i Wykonawcy którego dany dokument (załącznik) dotyczy.</w:t>
      </w:r>
    </w:p>
    <w:p w:rsidR="00930F1F" w:rsidRDefault="00664594">
      <w:pPr>
        <w:widowControl w:val="0"/>
        <w:numPr>
          <w:ilvl w:val="0"/>
          <w:numId w:val="10"/>
        </w:numPr>
        <w:spacing w:after="120" w:line="240" w:lineRule="auto"/>
        <w:ind w:left="426" w:hanging="426"/>
        <w:rPr>
          <w:rFonts w:ascii="Arial" w:eastAsia="Arial" w:hAnsi="Arial" w:cs="Arial"/>
          <w:color w:val="000000"/>
        </w:rPr>
      </w:pPr>
      <w:r>
        <w:rPr>
          <w:rFonts w:ascii="Arial" w:eastAsia="Arial" w:hAnsi="Arial" w:cs="Arial"/>
          <w:color w:val="000000"/>
        </w:rPr>
        <w:t>Pełnomocnictwo może być udzielone przez wszystkich Wykonawców wspólnie ubiegających się o udzielenie zamówienia w jednym dokumencie, w którym Wykonawcy właściwie reprezentowani wskażą Pełnomocnika, określą zakres pełnomocnictwa i złożą podpisy. Pełnomocnictwo może być udzielone przez każdego z Wykonawców wspólnie ubiegających się o udzielenie zamówienia w odrębnym dokumencie, w którym Wykonawca właściwie reprezentowany, wskaże Pełnomocnika, określi zakres pełnomocnictwa z wyraźnym oznaczeniem iż jest ono udzielone w związku ze wspólnym ubieganiem się o udzielenie zamówienia i wskazuje pozostałych Wykonawców. W przypadku tych pełnomocnictw, zakres udzielanych pełnomocnictw musi być identyczny.</w:t>
      </w:r>
    </w:p>
    <w:p w:rsidR="00930F1F" w:rsidRDefault="00664594">
      <w:pPr>
        <w:widowControl w:val="0"/>
        <w:numPr>
          <w:ilvl w:val="0"/>
          <w:numId w:val="10"/>
        </w:numPr>
        <w:spacing w:after="120" w:line="240" w:lineRule="auto"/>
        <w:ind w:left="426" w:hanging="426"/>
        <w:rPr>
          <w:rFonts w:ascii="Arial" w:eastAsia="Arial" w:hAnsi="Arial" w:cs="Arial"/>
          <w:color w:val="000000"/>
        </w:rPr>
      </w:pPr>
      <w:r>
        <w:rPr>
          <w:rFonts w:ascii="Arial" w:eastAsia="Arial" w:hAnsi="Arial" w:cs="Arial"/>
          <w:color w:val="000000"/>
        </w:rPr>
        <w:t>Pełnomocnictwo musi być udzielone na piśmie i winno zawierać: oznaczenie Mocodawcy, oznaczenie Pełnomocnika, zakres pełnomocnictwa. Wskazane jest by określało czas na jaki zostało udzielone (wymagana forma dokumentu: oryginał lub poświadczona notarialnie „za zgodność z oryginałem” kopia stosownego pełnomocnictwa).</w:t>
      </w:r>
    </w:p>
    <w:p w:rsidR="00930F1F" w:rsidRDefault="00930F1F">
      <w:pPr>
        <w:widowControl w:val="0"/>
        <w:spacing w:after="120" w:line="240" w:lineRule="auto"/>
        <w:ind w:left="426"/>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12" w:name="_heading=h.26in1rg" w:colFirst="0" w:colLast="0"/>
      <w:bookmarkEnd w:id="12"/>
      <w:r>
        <w:rPr>
          <w:rFonts w:ascii="Arial" w:eastAsia="Arial" w:hAnsi="Arial" w:cs="Arial"/>
          <w:b/>
          <w:color w:val="000000"/>
          <w:sz w:val="22"/>
          <w:szCs w:val="22"/>
        </w:rPr>
        <w:t>Wadium</w:t>
      </w:r>
    </w:p>
    <w:p w:rsidR="00930F1F" w:rsidRDefault="00664594">
      <w:pPr>
        <w:widowControl w:val="0"/>
        <w:spacing w:after="120" w:line="240" w:lineRule="auto"/>
        <w:ind w:left="118" w:right="-20"/>
        <w:rPr>
          <w:rFonts w:ascii="Arial" w:eastAsia="Arial" w:hAnsi="Arial" w:cs="Arial"/>
          <w:b/>
          <w:color w:val="000000"/>
        </w:rPr>
      </w:pPr>
      <w:r>
        <w:rPr>
          <w:rFonts w:ascii="Arial" w:eastAsia="Arial" w:hAnsi="Arial" w:cs="Arial"/>
          <w:b/>
          <w:color w:val="000000"/>
        </w:rPr>
        <w:t>1. Wysokość wadium.</w:t>
      </w:r>
    </w:p>
    <w:p w:rsidR="00930F1F" w:rsidRDefault="00664594">
      <w:pPr>
        <w:widowControl w:val="0"/>
        <w:spacing w:after="120" w:line="240" w:lineRule="auto"/>
        <w:ind w:left="118" w:right="-20"/>
        <w:rPr>
          <w:rFonts w:ascii="Arial" w:eastAsia="Arial" w:hAnsi="Arial" w:cs="Arial"/>
          <w:color w:val="000000"/>
        </w:rPr>
      </w:pPr>
      <w:r>
        <w:rPr>
          <w:rFonts w:ascii="Arial" w:eastAsia="Arial" w:hAnsi="Arial" w:cs="Arial"/>
          <w:color w:val="000000"/>
        </w:rPr>
        <w:t xml:space="preserve">Wykonawca zobowiązany jest zabezpieczyć swą ofertę wadium w wysokości: </w:t>
      </w:r>
    </w:p>
    <w:p w:rsidR="00930F1F" w:rsidRDefault="00664594">
      <w:pPr>
        <w:widowControl w:val="0"/>
        <w:spacing w:after="120" w:line="240" w:lineRule="auto"/>
        <w:ind w:left="118" w:right="-20"/>
        <w:rPr>
          <w:rFonts w:ascii="Arial" w:eastAsia="Arial" w:hAnsi="Arial" w:cs="Arial"/>
          <w:b/>
          <w:color w:val="000000"/>
        </w:rPr>
      </w:pPr>
      <w:r>
        <w:rPr>
          <w:rFonts w:ascii="Arial" w:eastAsia="Arial" w:hAnsi="Arial" w:cs="Arial"/>
          <w:b/>
          <w:color w:val="000000"/>
        </w:rPr>
        <w:t>2 500,00 PLN</w:t>
      </w:r>
    </w:p>
    <w:p w:rsidR="00930F1F" w:rsidRDefault="00664594">
      <w:pPr>
        <w:widowControl w:val="0"/>
        <w:spacing w:after="120" w:line="240" w:lineRule="auto"/>
        <w:ind w:left="118" w:right="-20"/>
        <w:rPr>
          <w:rFonts w:ascii="Arial" w:eastAsia="Arial" w:hAnsi="Arial" w:cs="Arial"/>
          <w:color w:val="000000"/>
        </w:rPr>
      </w:pPr>
      <w:r>
        <w:rPr>
          <w:rFonts w:ascii="Arial" w:eastAsia="Arial" w:hAnsi="Arial" w:cs="Arial"/>
          <w:color w:val="000000"/>
        </w:rPr>
        <w:t>słownie: dwa tysiące pięćset złotych</w:t>
      </w:r>
    </w:p>
    <w:p w:rsidR="00930F1F" w:rsidRDefault="00664594">
      <w:pPr>
        <w:widowControl w:val="0"/>
        <w:spacing w:after="120" w:line="240" w:lineRule="auto"/>
        <w:ind w:left="118" w:right="-20"/>
        <w:rPr>
          <w:rFonts w:ascii="Arial" w:eastAsia="Arial" w:hAnsi="Arial" w:cs="Arial"/>
          <w:b/>
          <w:color w:val="000000"/>
        </w:rPr>
      </w:pPr>
      <w:r>
        <w:rPr>
          <w:rFonts w:ascii="Arial" w:eastAsia="Arial" w:hAnsi="Arial" w:cs="Arial"/>
          <w:b/>
          <w:color w:val="000000"/>
        </w:rPr>
        <w:t>2. Forma wadium.</w:t>
      </w:r>
    </w:p>
    <w:p w:rsidR="00930F1F" w:rsidRDefault="00664594">
      <w:pPr>
        <w:widowControl w:val="0"/>
        <w:spacing w:after="120" w:line="240" w:lineRule="auto"/>
        <w:ind w:left="118" w:right="-20"/>
        <w:rPr>
          <w:rFonts w:ascii="Arial" w:eastAsia="Arial" w:hAnsi="Arial" w:cs="Arial"/>
          <w:color w:val="000000"/>
        </w:rPr>
      </w:pPr>
      <w:r>
        <w:rPr>
          <w:rFonts w:ascii="Arial" w:eastAsia="Arial" w:hAnsi="Arial" w:cs="Arial"/>
          <w:color w:val="000000"/>
        </w:rPr>
        <w:t>1) Wadium może być wniesione w następujących formach:</w:t>
      </w:r>
    </w:p>
    <w:p w:rsidR="00930F1F" w:rsidRDefault="00664594">
      <w:pPr>
        <w:widowControl w:val="0"/>
        <w:numPr>
          <w:ilvl w:val="3"/>
          <w:numId w:val="29"/>
        </w:numPr>
        <w:pBdr>
          <w:top w:val="nil"/>
          <w:left w:val="nil"/>
          <w:bottom w:val="nil"/>
          <w:right w:val="nil"/>
          <w:between w:val="nil"/>
        </w:pBdr>
        <w:spacing w:after="120" w:line="240" w:lineRule="auto"/>
        <w:ind w:right="-20"/>
        <w:rPr>
          <w:rFonts w:ascii="Arial" w:eastAsia="Arial" w:hAnsi="Arial" w:cs="Arial"/>
          <w:color w:val="000000"/>
        </w:rPr>
      </w:pPr>
      <w:r>
        <w:rPr>
          <w:rFonts w:ascii="Arial" w:eastAsia="Arial" w:hAnsi="Arial" w:cs="Arial"/>
          <w:color w:val="000000"/>
        </w:rPr>
        <w:t>pieniądzu;</w:t>
      </w:r>
    </w:p>
    <w:p w:rsidR="00930F1F" w:rsidRDefault="00664594">
      <w:pPr>
        <w:widowControl w:val="0"/>
        <w:numPr>
          <w:ilvl w:val="3"/>
          <w:numId w:val="29"/>
        </w:numPr>
        <w:pBdr>
          <w:top w:val="nil"/>
          <w:left w:val="nil"/>
          <w:bottom w:val="nil"/>
          <w:right w:val="nil"/>
          <w:between w:val="nil"/>
        </w:pBdr>
        <w:tabs>
          <w:tab w:val="left" w:pos="2480"/>
          <w:tab w:val="left" w:pos="3700"/>
          <w:tab w:val="left" w:pos="4200"/>
          <w:tab w:val="left" w:pos="5580"/>
          <w:tab w:val="left" w:pos="6940"/>
          <w:tab w:val="left" w:pos="7560"/>
        </w:tabs>
        <w:spacing w:after="120" w:line="240" w:lineRule="auto"/>
        <w:ind w:right="-141"/>
        <w:rPr>
          <w:rFonts w:ascii="Arial" w:eastAsia="Arial" w:hAnsi="Arial" w:cs="Arial"/>
          <w:color w:val="000000"/>
        </w:rPr>
      </w:pPr>
      <w:r>
        <w:rPr>
          <w:rFonts w:ascii="Arial" w:eastAsia="Arial" w:hAnsi="Arial" w:cs="Arial"/>
          <w:color w:val="000000"/>
        </w:rPr>
        <w:t>poręczeniach bankowych lub poręczeniach spółdzielczej kasy oszczędnościowo- kredytowej, z tym że zobowiązanie kasy jest zawsze zobowiązaniem pieniężnym;</w:t>
      </w:r>
    </w:p>
    <w:p w:rsidR="00930F1F" w:rsidRDefault="00664594">
      <w:pPr>
        <w:widowControl w:val="0"/>
        <w:numPr>
          <w:ilvl w:val="3"/>
          <w:numId w:val="29"/>
        </w:numPr>
        <w:pBdr>
          <w:top w:val="nil"/>
          <w:left w:val="nil"/>
          <w:bottom w:val="nil"/>
          <w:right w:val="nil"/>
          <w:between w:val="nil"/>
        </w:pBdr>
        <w:spacing w:after="120" w:line="240" w:lineRule="auto"/>
        <w:ind w:right="-20"/>
        <w:rPr>
          <w:rFonts w:ascii="Arial" w:eastAsia="Arial" w:hAnsi="Arial" w:cs="Arial"/>
          <w:color w:val="000000"/>
        </w:rPr>
      </w:pPr>
      <w:r>
        <w:rPr>
          <w:rFonts w:ascii="Arial" w:eastAsia="Arial" w:hAnsi="Arial" w:cs="Arial"/>
          <w:color w:val="000000"/>
        </w:rPr>
        <w:t>gwarancjach bankowych;</w:t>
      </w:r>
    </w:p>
    <w:p w:rsidR="00930F1F" w:rsidRDefault="00664594">
      <w:pPr>
        <w:widowControl w:val="0"/>
        <w:numPr>
          <w:ilvl w:val="3"/>
          <w:numId w:val="29"/>
        </w:numPr>
        <w:pBdr>
          <w:top w:val="nil"/>
          <w:left w:val="nil"/>
          <w:bottom w:val="nil"/>
          <w:right w:val="nil"/>
          <w:between w:val="nil"/>
        </w:pBdr>
        <w:spacing w:after="120" w:line="240" w:lineRule="auto"/>
        <w:ind w:right="-20"/>
        <w:rPr>
          <w:rFonts w:ascii="Arial" w:eastAsia="Arial" w:hAnsi="Arial" w:cs="Arial"/>
          <w:color w:val="000000"/>
        </w:rPr>
      </w:pPr>
      <w:r>
        <w:rPr>
          <w:rFonts w:ascii="Arial" w:eastAsia="Arial" w:hAnsi="Arial" w:cs="Arial"/>
          <w:color w:val="000000"/>
        </w:rPr>
        <w:t>gwarancjach ubezpieczeniowych;</w:t>
      </w:r>
    </w:p>
    <w:p w:rsidR="00930F1F" w:rsidRDefault="00664594">
      <w:pPr>
        <w:widowControl w:val="0"/>
        <w:numPr>
          <w:ilvl w:val="3"/>
          <w:numId w:val="29"/>
        </w:numPr>
        <w:pBdr>
          <w:top w:val="nil"/>
          <w:left w:val="nil"/>
          <w:bottom w:val="nil"/>
          <w:right w:val="nil"/>
          <w:between w:val="nil"/>
        </w:pBdr>
        <w:spacing w:after="120" w:line="240" w:lineRule="auto"/>
        <w:ind w:right="-73"/>
        <w:rPr>
          <w:rFonts w:ascii="Arial" w:eastAsia="Arial" w:hAnsi="Arial" w:cs="Arial"/>
          <w:color w:val="000000"/>
        </w:rPr>
      </w:pPr>
      <w:r>
        <w:rPr>
          <w:rFonts w:ascii="Arial" w:eastAsia="Arial" w:hAnsi="Arial" w:cs="Arial"/>
          <w:color w:val="000000"/>
        </w:rPr>
        <w:t xml:space="preserve">poręczeniach udzielanych przez podmioty, o których mowa w art. 6b ust. 5 pkt 2 ustawy z dnia 9 listopada 2000 r. o utworzeniu Polskiej Agencji Rozwoju Przedsiębiorczości (Dz. U. z 2007r. Nr 42, poz. 275 z </w:t>
      </w:r>
      <w:proofErr w:type="spellStart"/>
      <w:r>
        <w:rPr>
          <w:rFonts w:ascii="Arial" w:eastAsia="Arial" w:hAnsi="Arial" w:cs="Arial"/>
          <w:color w:val="000000"/>
        </w:rPr>
        <w:t>późn</w:t>
      </w:r>
      <w:proofErr w:type="spellEnd"/>
      <w:r>
        <w:rPr>
          <w:rFonts w:ascii="Arial" w:eastAsia="Arial" w:hAnsi="Arial" w:cs="Arial"/>
          <w:color w:val="000000"/>
        </w:rPr>
        <w:t>. zm.).</w:t>
      </w:r>
    </w:p>
    <w:p w:rsidR="00930F1F" w:rsidRDefault="00664594">
      <w:pPr>
        <w:widowControl w:val="0"/>
        <w:spacing w:after="120" w:line="240" w:lineRule="auto"/>
        <w:ind w:right="-73"/>
        <w:rPr>
          <w:rFonts w:ascii="Arial" w:eastAsia="Arial" w:hAnsi="Arial" w:cs="Arial"/>
          <w:color w:val="000000"/>
        </w:rPr>
      </w:pPr>
      <w:r>
        <w:rPr>
          <w:rFonts w:ascii="Arial" w:eastAsia="Arial" w:hAnsi="Arial" w:cs="Arial"/>
          <w:color w:val="000000"/>
          <w:u w:val="single"/>
        </w:rPr>
        <w:lastRenderedPageBreak/>
        <w:t xml:space="preserve">Poręczenie lub gwarancja muszą zawierać zapis uwzględniający wszystkie warunki zatrzymania wadium, określone w dziale 11 pkt 5 </w:t>
      </w:r>
      <w:proofErr w:type="spellStart"/>
      <w:r>
        <w:rPr>
          <w:rFonts w:ascii="Arial" w:eastAsia="Arial" w:hAnsi="Arial" w:cs="Arial"/>
          <w:color w:val="000000"/>
          <w:u w:val="single"/>
        </w:rPr>
        <w:t>ppkt</w:t>
      </w:r>
      <w:proofErr w:type="spellEnd"/>
      <w:r>
        <w:rPr>
          <w:rFonts w:ascii="Arial" w:eastAsia="Arial" w:hAnsi="Arial" w:cs="Arial"/>
          <w:color w:val="000000"/>
          <w:u w:val="single"/>
        </w:rPr>
        <w:t xml:space="preserve"> 1 lit a)-b) IDW</w:t>
      </w:r>
      <w:r>
        <w:rPr>
          <w:rFonts w:ascii="Arial" w:eastAsia="Arial" w:hAnsi="Arial" w:cs="Arial"/>
          <w:color w:val="000000"/>
        </w:rPr>
        <w:t>.</w:t>
      </w:r>
      <w:r>
        <w:rPr>
          <w:rFonts w:ascii="Arial" w:eastAsia="Arial" w:hAnsi="Arial" w:cs="Arial"/>
          <w:i/>
          <w:color w:val="000000"/>
        </w:rPr>
        <w:t xml:space="preserve"> </w:t>
      </w:r>
      <w:r>
        <w:rPr>
          <w:rFonts w:ascii="Arial" w:eastAsia="Arial" w:hAnsi="Arial" w:cs="Arial"/>
          <w:color w:val="000000"/>
        </w:rPr>
        <w:t>Powinny również zawierać oświadczenie o bezwarunkowym zobowiązaniu do zapłaty wskazanej kwoty. W przeciwnym wypadku poręczenie lub gwarancja nie będzie spełniała wymagań Zamawiającego.</w:t>
      </w:r>
    </w:p>
    <w:p w:rsidR="00930F1F" w:rsidRDefault="00664594">
      <w:pPr>
        <w:widowControl w:val="0"/>
        <w:spacing w:after="120" w:line="240" w:lineRule="auto"/>
        <w:ind w:left="118" w:right="-20"/>
        <w:rPr>
          <w:rFonts w:ascii="Arial" w:eastAsia="Arial" w:hAnsi="Arial" w:cs="Arial"/>
          <w:color w:val="000000"/>
        </w:rPr>
      </w:pPr>
      <w:r>
        <w:rPr>
          <w:rFonts w:ascii="Arial" w:eastAsia="Arial" w:hAnsi="Arial" w:cs="Arial"/>
          <w:b/>
          <w:color w:val="000000"/>
        </w:rPr>
        <w:t>3. Miejsce i sposób wniesienia wadium.</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color w:val="000000"/>
        </w:rPr>
        <w:t xml:space="preserve">1) Wadium wnoszone w pieniądzu należy wpłacić przelewem na następujący rachunek Zamawiającego: </w:t>
      </w:r>
      <w:r>
        <w:rPr>
          <w:rStyle w:val="Pogrubienie"/>
        </w:rPr>
        <w:t>49 1240 3725 1111 0000 4057 9256</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color w:val="000000"/>
        </w:rPr>
        <w:t>Do oferty zaleca się dołączyć kopię polecenia przelewu, potwierdzoną za zgodność z oryginałem.</w:t>
      </w:r>
    </w:p>
    <w:p w:rsidR="00930F1F" w:rsidRDefault="00664594">
      <w:pPr>
        <w:widowControl w:val="0"/>
        <w:spacing w:after="120" w:line="240" w:lineRule="auto"/>
        <w:ind w:right="55"/>
        <w:rPr>
          <w:rFonts w:ascii="Arial" w:eastAsia="Arial" w:hAnsi="Arial" w:cs="Arial"/>
          <w:color w:val="000000"/>
        </w:rPr>
      </w:pPr>
      <w:r>
        <w:rPr>
          <w:rFonts w:ascii="Arial" w:eastAsia="Arial" w:hAnsi="Arial" w:cs="Arial"/>
          <w:color w:val="000000"/>
        </w:rPr>
        <w:t xml:space="preserve">2) Wadium wnoszone w innych dopuszczonych przez Zamawiającego formach należy złożyć jako </w:t>
      </w:r>
      <w:r>
        <w:rPr>
          <w:rFonts w:ascii="Arial" w:eastAsia="Arial" w:hAnsi="Arial" w:cs="Arial"/>
          <w:b/>
          <w:color w:val="000000"/>
        </w:rPr>
        <w:t>oryginał wraz z oryginałem oferty (nie spięte z ofertą)</w:t>
      </w:r>
      <w:r>
        <w:rPr>
          <w:rFonts w:ascii="Arial" w:eastAsia="Arial" w:hAnsi="Arial" w:cs="Arial"/>
          <w:color w:val="000000"/>
        </w:rPr>
        <w:t>.</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b/>
          <w:color w:val="000000"/>
        </w:rPr>
        <w:t>4. Termin wniesienia wadium.</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color w:val="00000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color w:val="000000"/>
        </w:rPr>
        <w:t>W wymienionym przypadku dołączenie do oferty kopii polecenia przelewu wystawionego przez Wykonawcę jest warunkiem koniecznym, ale nie wystarczającym do stwierdzenia przez Zamawiającego terminowego wniesienia wadium przez Wykonawcę.</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b/>
          <w:color w:val="000000"/>
        </w:rPr>
        <w:t>5. Utrata wadium, zwrot wadium.</w:t>
      </w:r>
    </w:p>
    <w:p w:rsidR="00930F1F" w:rsidRDefault="00664594">
      <w:pPr>
        <w:widowControl w:val="0"/>
        <w:numPr>
          <w:ilvl w:val="0"/>
          <w:numId w:val="37"/>
        </w:numPr>
        <w:pBdr>
          <w:top w:val="nil"/>
          <w:left w:val="nil"/>
          <w:bottom w:val="nil"/>
          <w:right w:val="nil"/>
          <w:between w:val="nil"/>
        </w:pBdr>
        <w:tabs>
          <w:tab w:val="left" w:pos="360"/>
          <w:tab w:val="left" w:pos="720"/>
        </w:tabs>
        <w:spacing w:after="120" w:line="240" w:lineRule="auto"/>
        <w:ind w:left="450" w:hanging="450"/>
        <w:rPr>
          <w:rFonts w:ascii="Arial" w:eastAsia="Arial" w:hAnsi="Arial" w:cs="Arial"/>
          <w:color w:val="000000"/>
        </w:rPr>
      </w:pPr>
      <w:proofErr w:type="spellStart"/>
      <w:r>
        <w:rPr>
          <w:rFonts w:ascii="Arial" w:eastAsia="Arial" w:hAnsi="Arial" w:cs="Arial"/>
          <w:color w:val="000000"/>
        </w:rPr>
        <w:t>Zamawiający</w:t>
      </w:r>
      <w:proofErr w:type="spellEnd"/>
      <w:r>
        <w:rPr>
          <w:rFonts w:ascii="Arial" w:eastAsia="Arial" w:hAnsi="Arial" w:cs="Arial"/>
          <w:color w:val="000000"/>
        </w:rPr>
        <w:t xml:space="preserve"> zatrzymuje wadium wraz z odsetkami, jeżeli: </w:t>
      </w:r>
    </w:p>
    <w:p w:rsidR="00930F1F" w:rsidRDefault="00664594">
      <w:pPr>
        <w:widowControl w:val="0"/>
        <w:numPr>
          <w:ilvl w:val="4"/>
          <w:numId w:val="28"/>
        </w:numPr>
        <w:pBdr>
          <w:top w:val="nil"/>
          <w:left w:val="nil"/>
          <w:bottom w:val="nil"/>
          <w:right w:val="nil"/>
          <w:between w:val="nil"/>
        </w:pBdr>
        <w:tabs>
          <w:tab w:val="left" w:pos="220"/>
          <w:tab w:val="left" w:pos="720"/>
        </w:tabs>
        <w:spacing w:after="120" w:line="240" w:lineRule="auto"/>
        <w:ind w:left="709" w:hanging="283"/>
        <w:rPr>
          <w:rFonts w:ascii="Arial" w:eastAsia="Arial" w:hAnsi="Arial" w:cs="Arial"/>
          <w:color w:val="000000"/>
          <w:u w:val="single"/>
        </w:rPr>
      </w:pPr>
      <w:r>
        <w:rPr>
          <w:rFonts w:ascii="Arial" w:eastAsia="Arial" w:hAnsi="Arial" w:cs="Arial"/>
          <w:color w:val="000000"/>
          <w:u w:val="single"/>
        </w:rPr>
        <w:t xml:space="preserve">wykonawca w odpowiedzi na wezwanie nie złożył dokumentów lub oświadczeń, o których mowa w pkt 9 IDW lub pełnomocnictw, chyba że udowodni, że wynika to z przyczyn </w:t>
      </w:r>
      <w:proofErr w:type="spellStart"/>
      <w:r>
        <w:rPr>
          <w:rFonts w:ascii="Arial" w:eastAsia="Arial" w:hAnsi="Arial" w:cs="Arial"/>
          <w:color w:val="000000"/>
          <w:u w:val="single"/>
        </w:rPr>
        <w:t>nieleżących</w:t>
      </w:r>
      <w:proofErr w:type="spellEnd"/>
      <w:r>
        <w:rPr>
          <w:rFonts w:ascii="Arial" w:eastAsia="Arial" w:hAnsi="Arial" w:cs="Arial"/>
          <w:color w:val="000000"/>
          <w:u w:val="single"/>
        </w:rPr>
        <w:t xml:space="preserve"> po jego stronie. </w:t>
      </w:r>
    </w:p>
    <w:p w:rsidR="00930F1F" w:rsidRDefault="00664594">
      <w:pPr>
        <w:widowControl w:val="0"/>
        <w:numPr>
          <w:ilvl w:val="4"/>
          <w:numId w:val="28"/>
        </w:numPr>
        <w:pBdr>
          <w:top w:val="nil"/>
          <w:left w:val="nil"/>
          <w:bottom w:val="nil"/>
          <w:right w:val="nil"/>
          <w:between w:val="nil"/>
        </w:pBdr>
        <w:tabs>
          <w:tab w:val="left" w:pos="220"/>
          <w:tab w:val="left" w:pos="720"/>
        </w:tabs>
        <w:spacing w:after="120" w:line="240" w:lineRule="auto"/>
        <w:ind w:left="709" w:hanging="283"/>
        <w:rPr>
          <w:rFonts w:ascii="Arial" w:eastAsia="Arial" w:hAnsi="Arial" w:cs="Arial"/>
          <w:color w:val="000000"/>
          <w:u w:val="single"/>
        </w:rPr>
      </w:pPr>
      <w:r>
        <w:rPr>
          <w:rFonts w:ascii="Arial" w:eastAsia="Arial" w:hAnsi="Arial" w:cs="Arial"/>
          <w:color w:val="000000"/>
          <w:u w:val="single"/>
        </w:rPr>
        <w:t xml:space="preserve">wykonawca, którego oferta została wybrana: odmówił podpisania umowy w sprawie zamówienia na warunkach określonych w ofercie lub zawarcie umowy w sprawie zamówienia stało się niemożliwe z przyczyn </w:t>
      </w:r>
      <w:proofErr w:type="spellStart"/>
      <w:r>
        <w:rPr>
          <w:rFonts w:ascii="Arial" w:eastAsia="Arial" w:hAnsi="Arial" w:cs="Arial"/>
          <w:color w:val="000000"/>
          <w:u w:val="single"/>
        </w:rPr>
        <w:t>leżących</w:t>
      </w:r>
      <w:proofErr w:type="spellEnd"/>
      <w:r>
        <w:rPr>
          <w:rFonts w:ascii="Arial" w:eastAsia="Arial" w:hAnsi="Arial" w:cs="Arial"/>
          <w:color w:val="000000"/>
          <w:u w:val="single"/>
        </w:rPr>
        <w:t xml:space="preserve"> po stronie wykonawcy. </w:t>
      </w:r>
    </w:p>
    <w:p w:rsidR="00930F1F" w:rsidRDefault="00664594">
      <w:pPr>
        <w:widowControl w:val="0"/>
        <w:numPr>
          <w:ilvl w:val="0"/>
          <w:numId w:val="37"/>
        </w:numPr>
        <w:pBdr>
          <w:top w:val="nil"/>
          <w:left w:val="nil"/>
          <w:bottom w:val="nil"/>
          <w:right w:val="nil"/>
          <w:between w:val="nil"/>
        </w:pBdr>
        <w:tabs>
          <w:tab w:val="left" w:pos="567"/>
        </w:tabs>
        <w:spacing w:after="120" w:line="240" w:lineRule="auto"/>
        <w:ind w:left="426" w:hanging="306"/>
        <w:rPr>
          <w:rFonts w:ascii="Arial" w:eastAsia="Arial" w:hAnsi="Arial" w:cs="Arial"/>
          <w:color w:val="000000"/>
        </w:rPr>
      </w:pPr>
      <w:proofErr w:type="spellStart"/>
      <w:r>
        <w:rPr>
          <w:rFonts w:ascii="Arial" w:eastAsia="Arial" w:hAnsi="Arial" w:cs="Arial"/>
          <w:color w:val="000000"/>
        </w:rPr>
        <w:t>Zamawiający</w:t>
      </w:r>
      <w:proofErr w:type="spellEnd"/>
      <w:r>
        <w:rPr>
          <w:rFonts w:ascii="Arial" w:eastAsia="Arial" w:hAnsi="Arial" w:cs="Arial"/>
          <w:color w:val="000000"/>
        </w:rPr>
        <w:t xml:space="preserve"> zwraca wadium wszystkim wykonawcom niezwłocznie po wyborze oferty najkorzystniejszej lub </w:t>
      </w:r>
      <w:proofErr w:type="spellStart"/>
      <w:r>
        <w:rPr>
          <w:rFonts w:ascii="Arial" w:eastAsia="Arial" w:hAnsi="Arial" w:cs="Arial"/>
          <w:color w:val="000000"/>
        </w:rPr>
        <w:t>unieważnieniu</w:t>
      </w:r>
      <w:proofErr w:type="spellEnd"/>
      <w:r>
        <w:rPr>
          <w:rFonts w:ascii="Arial" w:eastAsia="Arial" w:hAnsi="Arial" w:cs="Arial"/>
          <w:color w:val="000000"/>
        </w:rPr>
        <w:t xml:space="preserve"> procedury udzielenia zamówienia publicznego, z </w:t>
      </w:r>
      <w:proofErr w:type="spellStart"/>
      <w:r>
        <w:rPr>
          <w:rFonts w:ascii="Arial" w:eastAsia="Arial" w:hAnsi="Arial" w:cs="Arial"/>
          <w:color w:val="000000"/>
        </w:rPr>
        <w:t>wyjątkiem</w:t>
      </w:r>
      <w:proofErr w:type="spellEnd"/>
      <w:r>
        <w:rPr>
          <w:rFonts w:ascii="Arial" w:eastAsia="Arial" w:hAnsi="Arial" w:cs="Arial"/>
          <w:color w:val="000000"/>
        </w:rPr>
        <w:t xml:space="preserve"> wykonawcy, którego oferta została wybrana jako najkorzystniejsza </w:t>
      </w:r>
    </w:p>
    <w:p w:rsidR="00930F1F" w:rsidRDefault="00664594">
      <w:pPr>
        <w:widowControl w:val="0"/>
        <w:numPr>
          <w:ilvl w:val="0"/>
          <w:numId w:val="37"/>
        </w:numPr>
        <w:pBdr>
          <w:top w:val="nil"/>
          <w:left w:val="nil"/>
          <w:bottom w:val="nil"/>
          <w:right w:val="nil"/>
          <w:between w:val="nil"/>
        </w:pBdr>
        <w:tabs>
          <w:tab w:val="left" w:pos="567"/>
        </w:tabs>
        <w:spacing w:after="120" w:line="240" w:lineRule="auto"/>
        <w:ind w:left="426" w:hanging="306"/>
        <w:rPr>
          <w:rFonts w:ascii="Arial" w:eastAsia="Arial" w:hAnsi="Arial" w:cs="Arial"/>
          <w:color w:val="000000"/>
        </w:rPr>
      </w:pPr>
      <w:r>
        <w:rPr>
          <w:rFonts w:ascii="Arial" w:eastAsia="Arial" w:hAnsi="Arial" w:cs="Arial"/>
          <w:color w:val="000000"/>
        </w:rPr>
        <w:t xml:space="preserve">Wykonawcy, którego oferta została wybrana jako najkorzystniejsza, </w:t>
      </w:r>
      <w:proofErr w:type="spellStart"/>
      <w:r>
        <w:rPr>
          <w:rFonts w:ascii="Arial" w:eastAsia="Arial" w:hAnsi="Arial" w:cs="Arial"/>
          <w:color w:val="000000"/>
        </w:rPr>
        <w:t>Zamawiający</w:t>
      </w:r>
      <w:proofErr w:type="spellEnd"/>
      <w:r>
        <w:rPr>
          <w:rFonts w:ascii="Arial" w:eastAsia="Arial" w:hAnsi="Arial" w:cs="Arial"/>
          <w:color w:val="000000"/>
        </w:rPr>
        <w:t xml:space="preserve"> zwraca wadium niezwłocznie po zawarciu umowy w sprawie zamówienia publicznego. </w:t>
      </w:r>
    </w:p>
    <w:p w:rsidR="00930F1F" w:rsidRDefault="00664594">
      <w:pPr>
        <w:widowControl w:val="0"/>
        <w:numPr>
          <w:ilvl w:val="0"/>
          <w:numId w:val="37"/>
        </w:numPr>
        <w:pBdr>
          <w:top w:val="nil"/>
          <w:left w:val="nil"/>
          <w:bottom w:val="nil"/>
          <w:right w:val="nil"/>
          <w:between w:val="nil"/>
        </w:pBdr>
        <w:tabs>
          <w:tab w:val="left" w:pos="567"/>
        </w:tabs>
        <w:spacing w:after="120" w:line="240" w:lineRule="auto"/>
        <w:ind w:left="426" w:hanging="306"/>
        <w:rPr>
          <w:rFonts w:ascii="Arial" w:eastAsia="Arial" w:hAnsi="Arial" w:cs="Arial"/>
          <w:color w:val="000000"/>
        </w:rPr>
      </w:pPr>
      <w:proofErr w:type="spellStart"/>
      <w:r>
        <w:rPr>
          <w:rFonts w:ascii="Arial" w:eastAsia="Arial" w:hAnsi="Arial" w:cs="Arial"/>
          <w:color w:val="000000"/>
        </w:rPr>
        <w:t>Zamawiający</w:t>
      </w:r>
      <w:proofErr w:type="spellEnd"/>
      <w:r>
        <w:rPr>
          <w:rFonts w:ascii="Arial" w:eastAsia="Arial" w:hAnsi="Arial" w:cs="Arial"/>
          <w:color w:val="000000"/>
        </w:rPr>
        <w:t xml:space="preserve"> zwraca niezwłocznie wadium na wniosek wykonawcy, który wycofał </w:t>
      </w:r>
      <w:proofErr w:type="spellStart"/>
      <w:r>
        <w:rPr>
          <w:rFonts w:ascii="Arial" w:eastAsia="Arial" w:hAnsi="Arial" w:cs="Arial"/>
          <w:color w:val="000000"/>
        </w:rPr>
        <w:t>oferte</w:t>
      </w:r>
      <w:proofErr w:type="spellEnd"/>
      <w:r>
        <w:rPr>
          <w:rFonts w:ascii="Arial" w:eastAsia="Arial" w:hAnsi="Arial" w:cs="Arial"/>
          <w:color w:val="000000"/>
        </w:rPr>
        <w:t>̨ przed upływem terminu składania ofert.</w:t>
      </w:r>
    </w:p>
    <w:p w:rsidR="00930F1F" w:rsidRDefault="00930F1F">
      <w:pPr>
        <w:widowControl w:val="0"/>
        <w:pBdr>
          <w:top w:val="nil"/>
          <w:left w:val="nil"/>
          <w:bottom w:val="nil"/>
          <w:right w:val="nil"/>
          <w:between w:val="nil"/>
        </w:pBdr>
        <w:tabs>
          <w:tab w:val="left" w:pos="567"/>
        </w:tabs>
        <w:spacing w:after="120" w:line="240" w:lineRule="auto"/>
        <w:ind w:left="426"/>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13" w:name="_heading=h.lnxbz9" w:colFirst="0" w:colLast="0"/>
      <w:bookmarkEnd w:id="13"/>
      <w:r>
        <w:rPr>
          <w:rFonts w:ascii="Arial" w:eastAsia="Arial" w:hAnsi="Arial" w:cs="Arial"/>
          <w:b/>
          <w:color w:val="000000"/>
          <w:sz w:val="22"/>
          <w:szCs w:val="22"/>
        </w:rPr>
        <w:t>Wymagania dotyczące zabezpieczenia należytego wykonania umowy.</w:t>
      </w:r>
    </w:p>
    <w:p w:rsidR="00930F1F" w:rsidRDefault="00664594">
      <w:pPr>
        <w:widowControl w:val="0"/>
        <w:spacing w:after="120" w:line="240" w:lineRule="auto"/>
        <w:ind w:right="21"/>
        <w:rPr>
          <w:rFonts w:ascii="Arial" w:eastAsia="Arial" w:hAnsi="Arial" w:cs="Arial"/>
          <w:color w:val="000000"/>
        </w:rPr>
      </w:pPr>
      <w:r>
        <w:rPr>
          <w:rFonts w:ascii="Arial" w:eastAsia="Arial" w:hAnsi="Arial" w:cs="Arial"/>
          <w:color w:val="000000"/>
        </w:rPr>
        <w:t>Zamawiający nie wymaga wniesienia zabezpieczenia należytego wykonania umowy w niniejszym postępowaniu.</w:t>
      </w:r>
    </w:p>
    <w:p w:rsidR="00930F1F" w:rsidRDefault="00930F1F">
      <w:pPr>
        <w:widowControl w:val="0"/>
        <w:spacing w:after="120" w:line="240" w:lineRule="auto"/>
        <w:ind w:right="21"/>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14" w:name="_heading=h.35nkun2" w:colFirst="0" w:colLast="0"/>
      <w:bookmarkEnd w:id="14"/>
      <w:r>
        <w:rPr>
          <w:rFonts w:ascii="Arial" w:eastAsia="Arial" w:hAnsi="Arial" w:cs="Arial"/>
          <w:b/>
          <w:color w:val="000000"/>
          <w:sz w:val="22"/>
          <w:szCs w:val="22"/>
        </w:rPr>
        <w:t>Waluta w jakiej będą prowadzone rozliczenia związane z realizacją niniejszego zamówienia publicznego.</w:t>
      </w:r>
    </w:p>
    <w:p w:rsidR="00930F1F" w:rsidRDefault="00664594">
      <w:pPr>
        <w:widowControl w:val="0"/>
        <w:spacing w:after="120" w:line="240" w:lineRule="auto"/>
        <w:ind w:right="86"/>
        <w:rPr>
          <w:rFonts w:ascii="Arial" w:eastAsia="Arial" w:hAnsi="Arial" w:cs="Arial"/>
          <w:color w:val="000000"/>
        </w:rPr>
      </w:pPr>
      <w:r>
        <w:rPr>
          <w:rFonts w:ascii="Arial" w:eastAsia="Arial" w:hAnsi="Arial" w:cs="Arial"/>
          <w:color w:val="000000"/>
        </w:rPr>
        <w:t>Wszelkie rozliczenia związane z realizacją zamówienia publicznego, którego dotyczy niniejsza SIWZ dokonywane będą w PLN.</w:t>
      </w:r>
    </w:p>
    <w:p w:rsidR="00930F1F" w:rsidRDefault="00930F1F">
      <w:pPr>
        <w:widowControl w:val="0"/>
        <w:spacing w:after="120" w:line="240" w:lineRule="auto"/>
        <w:ind w:right="86"/>
        <w:rPr>
          <w:rFonts w:ascii="Arial" w:eastAsia="Arial" w:hAnsi="Arial" w:cs="Arial"/>
          <w:color w:val="000000"/>
        </w:rPr>
      </w:pPr>
    </w:p>
    <w:p w:rsidR="00930F1F" w:rsidRDefault="00930F1F">
      <w:pPr>
        <w:widowControl w:val="0"/>
        <w:spacing w:after="120" w:line="240" w:lineRule="auto"/>
        <w:ind w:right="86"/>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15" w:name="_heading=h.1ksv4uv" w:colFirst="0" w:colLast="0"/>
      <w:bookmarkEnd w:id="15"/>
      <w:r>
        <w:rPr>
          <w:rFonts w:ascii="Arial" w:eastAsia="Arial" w:hAnsi="Arial" w:cs="Arial"/>
          <w:b/>
          <w:color w:val="000000"/>
          <w:sz w:val="22"/>
          <w:szCs w:val="22"/>
        </w:rPr>
        <w:t>Opis sposobu przygotowania oferty.</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b/>
          <w:color w:val="000000"/>
        </w:rPr>
        <w:t>1. Wymagania podstawowe.</w:t>
      </w:r>
    </w:p>
    <w:p w:rsidR="00930F1F" w:rsidRDefault="00664594">
      <w:pPr>
        <w:widowControl w:val="0"/>
        <w:spacing w:after="120" w:line="240" w:lineRule="auto"/>
        <w:ind w:left="480" w:right="85" w:hanging="251"/>
        <w:rPr>
          <w:rFonts w:ascii="Arial" w:eastAsia="Arial" w:hAnsi="Arial" w:cs="Arial"/>
          <w:color w:val="000000"/>
        </w:rPr>
      </w:pPr>
      <w:r>
        <w:rPr>
          <w:rFonts w:ascii="Arial" w:eastAsia="Arial" w:hAnsi="Arial" w:cs="Arial"/>
          <w:color w:val="000000"/>
        </w:rPr>
        <w:t>1) Każdy Wykonawca może złożyć tylko jedną ofertę.</w:t>
      </w:r>
    </w:p>
    <w:p w:rsidR="00930F1F" w:rsidRDefault="00664594">
      <w:pPr>
        <w:widowControl w:val="0"/>
        <w:spacing w:after="120" w:line="240" w:lineRule="auto"/>
        <w:ind w:left="480" w:right="85" w:hanging="251"/>
        <w:rPr>
          <w:rFonts w:ascii="Arial" w:eastAsia="Arial" w:hAnsi="Arial" w:cs="Arial"/>
          <w:color w:val="000000"/>
        </w:rPr>
      </w:pPr>
      <w:r>
        <w:rPr>
          <w:rFonts w:ascii="Arial" w:eastAsia="Arial" w:hAnsi="Arial" w:cs="Arial"/>
          <w:color w:val="000000"/>
        </w:rPr>
        <w:t>2) Ofertę należy przygotować ściśle według wymagań określonych w niniejszej SIWZ.</w:t>
      </w:r>
    </w:p>
    <w:p w:rsidR="00930F1F" w:rsidRDefault="00664594">
      <w:pPr>
        <w:widowControl w:val="0"/>
        <w:spacing w:after="120" w:line="240" w:lineRule="auto"/>
        <w:ind w:left="480" w:right="85" w:hanging="251"/>
        <w:rPr>
          <w:rFonts w:ascii="Arial" w:eastAsia="Arial" w:hAnsi="Arial" w:cs="Arial"/>
          <w:color w:val="000000"/>
        </w:rPr>
      </w:pPr>
      <w:r>
        <w:rPr>
          <w:rFonts w:ascii="Arial" w:eastAsia="Arial" w:hAnsi="Arial" w:cs="Arial"/>
          <w:color w:val="000000"/>
        </w:rPr>
        <w:t>3) Oferta musi być podpisana przez osoby upoważnione do reprezentowania Wykonawcy (Wykonawców wspólnie ubiegających się o udzielenie zamówienia). Oznacza to, iż jeżeli z dokumentu(ów) określającego(</w:t>
      </w:r>
      <w:proofErr w:type="spellStart"/>
      <w:r>
        <w:rPr>
          <w:rFonts w:ascii="Arial" w:eastAsia="Arial" w:hAnsi="Arial" w:cs="Arial"/>
          <w:color w:val="000000"/>
        </w:rPr>
        <w:t>ych</w:t>
      </w:r>
      <w:proofErr w:type="spellEnd"/>
      <w:r>
        <w:rPr>
          <w:rFonts w:ascii="Arial" w:eastAsia="Arial" w:hAnsi="Arial" w:cs="Arial"/>
          <w:color w:val="000000"/>
        </w:rPr>
        <w:t>) status prawny Wykonawcy(ów) lub pełnomocnictwa (pełnomocnictw) wynika, iż do reprezentowania Wykonawcy(ów) upoważnionych jest łącznie kilka osób dokumenty wchodzące w skład oferty muszą być podpisane przez wszystkie te osoby.</w:t>
      </w:r>
    </w:p>
    <w:p w:rsidR="00930F1F" w:rsidRDefault="00664594">
      <w:pPr>
        <w:widowControl w:val="0"/>
        <w:spacing w:after="120" w:line="240" w:lineRule="auto"/>
        <w:ind w:left="480" w:right="85" w:hanging="251"/>
        <w:rPr>
          <w:rFonts w:ascii="Arial" w:eastAsia="Arial" w:hAnsi="Arial" w:cs="Arial"/>
          <w:color w:val="000000"/>
        </w:rPr>
      </w:pPr>
      <w:r>
        <w:rPr>
          <w:rFonts w:ascii="Arial" w:eastAsia="Arial" w:hAnsi="Arial" w:cs="Arial"/>
          <w:color w:val="000000"/>
        </w:rPr>
        <w:t>4) Upoważnienie osób podpisujących ofertę do jej podpisania musi bezpośrednio wynikać z dokumentu stwierdzającego status prawny Wykonawcy (odpisu z właściwego rejestru, CEIDG), jeżeli upoważnienie takie nie wynika wprost z dokumentu stwierdzającego status prawny Wykonawcy do oferty należy dołączyć oryginał lub poświadczoną notarialnie za zgodność z oryginałem kopię stosownego pełnomocnictwa wystawionego przez osoby do tego upoważnione.</w:t>
      </w:r>
    </w:p>
    <w:p w:rsidR="00930F1F" w:rsidRDefault="00664594">
      <w:pPr>
        <w:widowControl w:val="0"/>
        <w:spacing w:after="120" w:line="240" w:lineRule="auto"/>
        <w:ind w:left="480" w:right="85" w:hanging="251"/>
        <w:rPr>
          <w:rFonts w:ascii="Arial" w:eastAsia="Arial" w:hAnsi="Arial" w:cs="Arial"/>
          <w:color w:val="000000"/>
        </w:rPr>
      </w:pPr>
      <w:r>
        <w:rPr>
          <w:rFonts w:ascii="Arial" w:eastAsia="Arial" w:hAnsi="Arial" w:cs="Arial"/>
          <w:color w:val="000000"/>
        </w:rPr>
        <w:t>5) Wzory dokumentów dołączonych do niniejszej IDW powinny zostać wypełnione przez Wykonawcę, bądź też przygotowane przez Wykonawcę w zgodnej z niniejszą IDW formie.</w:t>
      </w:r>
    </w:p>
    <w:p w:rsidR="00930F1F" w:rsidRDefault="00664594">
      <w:pPr>
        <w:widowControl w:val="0"/>
        <w:spacing w:after="120" w:line="240" w:lineRule="auto"/>
        <w:ind w:left="480" w:right="85" w:hanging="251"/>
        <w:rPr>
          <w:rFonts w:ascii="Arial" w:eastAsia="Arial" w:hAnsi="Arial" w:cs="Arial"/>
          <w:color w:val="000000"/>
        </w:rPr>
      </w:pPr>
      <w:r>
        <w:rPr>
          <w:rFonts w:ascii="Arial" w:eastAsia="Arial" w:hAnsi="Arial" w:cs="Arial"/>
          <w:color w:val="000000"/>
        </w:rPr>
        <w:t>6) We wszystkich przypadkach, gdzie jest mowa o pieczątkach, Zamawiający dopuszcza złożenie czytelnego zapisu o treści pieczęci zawierającego co najmniej oznaczenie nazwy (firmy) i siedziby.</w:t>
      </w:r>
    </w:p>
    <w:p w:rsidR="00930F1F" w:rsidRDefault="00664594">
      <w:pPr>
        <w:widowControl w:val="0"/>
        <w:spacing w:after="120" w:line="240" w:lineRule="auto"/>
        <w:ind w:left="229" w:right="85"/>
        <w:rPr>
          <w:rFonts w:ascii="Arial" w:eastAsia="Arial" w:hAnsi="Arial" w:cs="Arial"/>
          <w:color w:val="000000"/>
        </w:rPr>
      </w:pPr>
      <w:r>
        <w:rPr>
          <w:rFonts w:ascii="Arial" w:eastAsia="Arial" w:hAnsi="Arial" w:cs="Arial"/>
          <w:color w:val="000000"/>
        </w:rPr>
        <w:t>7) Wykonawca ponosi wszelkie koszty związane z przygotowaniem i złożeniem oferty.</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b/>
          <w:color w:val="000000"/>
        </w:rPr>
        <w:t>2. Forma oferty.</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 xml:space="preserve">Oferta musi być sporządzona w języku polskim, w </w:t>
      </w:r>
      <w:r>
        <w:rPr>
          <w:rFonts w:ascii="Arial" w:eastAsia="Arial" w:hAnsi="Arial" w:cs="Arial"/>
          <w:b/>
          <w:color w:val="000000"/>
        </w:rPr>
        <w:t xml:space="preserve">1 </w:t>
      </w:r>
      <w:r>
        <w:rPr>
          <w:rFonts w:ascii="Arial" w:eastAsia="Arial" w:hAnsi="Arial" w:cs="Arial"/>
          <w:color w:val="000000"/>
        </w:rPr>
        <w:t>egzemplarzu, mieć formę pisemną i format nie większy niż A4. Arkusze o większych formatach należy złożyć do formatu A4. Dokumenty sporządzone w języku obcym są składane w formie oryginału, odpisu, wypisu, wyciągu lub kopii wraz z tłumaczeniem na język polski.</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Stosowne wypełnienia we wzorach dokumentów stanowiących załączniki do niniejszej IDW i wchodzących następnie w skład oferty mogą być dokonane komputerowo, maszynowo lub ręcznie.</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Dokumenty przygotowywane samodzielnie przez Wykonawcę na podstawie wzorów stanowiących załączniki do niniejszej IDW powinny mieć formę wydruku komputerowego lub maszynopisu.</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Całość oferty powinna być złożona w formie uniemożliwiającej jej przypadkowe zdekompletowanie.</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 xml:space="preserve">Wszelkie miejsca w ofercie, w których Wykonawca naniósł poprawki lub zmiany wpisywanej przez siebie treści (czyli wyłącznie w miejscach, w których jest to dopuszczone przez Zamawiającego) muszą być parafowane przez osobę (osoby) </w:t>
      </w:r>
      <w:r>
        <w:rPr>
          <w:rFonts w:ascii="Arial" w:eastAsia="Arial" w:hAnsi="Arial" w:cs="Arial"/>
          <w:color w:val="000000"/>
        </w:rPr>
        <w:lastRenderedPageBreak/>
        <w:t>podpisującą (podpisujące) ofertę.</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 xml:space="preserve">Oświadczenia, składane przez wykonawcę i inne podmioty, na zdolnościach lub sytuacji których polega wykonawca składane są w oryginale.  </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 xml:space="preserve">Dokumenty inne niż oświadczenia, o których mowa w pkt. 7  składane są w oryginale lub kopii potwierdzonej za zgodność z oryginałem. </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Za oryginał uważa się oświadczenie lub dokument złożone w formie pisemnej podpisane własnoręcznym podpisem.</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Potwierdzenia za zgodność z oryginałem dokonuje Wykonawca albo podmiot trzeci albo wspólnie ubiegający się o zamówienie publiczne – odpowiednio, w zakresie dokumentów, którego z  nich dotyczą.</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 xml:space="preserve">Potwierdzenie za zgodność z oryginałem następuje w formie pisemnej podpisane własnoręcznym podpisem.    </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Dokumenty sporządzone w języku obcym składane są wraz z tłumaczeniem na język polski.</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Ta sama odpowiedzialność zgodnie z art. 297 § 2 k. k. grozi każdemu, kto wbrew ciążącemu na nim obowiązkowi nie powiadamia właściwego podmiotu o powstaniu sytuacji mogącej mieć wpływ na wstrzymanie lub ograniczenie zamówienia publicznego.</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930F1F" w:rsidRDefault="00664594">
      <w:pPr>
        <w:widowControl w:val="0"/>
        <w:numPr>
          <w:ilvl w:val="0"/>
          <w:numId w:val="30"/>
        </w:numPr>
        <w:spacing w:after="120" w:line="240" w:lineRule="auto"/>
        <w:ind w:left="567" w:right="21" w:hanging="283"/>
        <w:rPr>
          <w:rFonts w:ascii="Arial" w:eastAsia="Arial" w:hAnsi="Arial" w:cs="Arial"/>
          <w:color w:val="000000"/>
        </w:rPr>
      </w:pPr>
      <w:r>
        <w:rPr>
          <w:rFonts w:ascii="Arial" w:eastAsia="Arial" w:hAnsi="Arial" w:cs="Arial"/>
          <w:color w:val="000000"/>
        </w:rPr>
        <w:t>Zamawiający może żądać przedstawienia oryginału lub notarialnie poświadczonej kopii dokumentu wyłącznie wtedy, gdy złożona kopia dokumentu jest nieczytelna lub budzi wątpliwości co do jej prawdziwości.</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b/>
          <w:color w:val="000000"/>
        </w:rPr>
        <w:t>3. Zawartość oferty.</w:t>
      </w:r>
    </w:p>
    <w:p w:rsidR="00930F1F" w:rsidRDefault="00664594">
      <w:pPr>
        <w:widowControl w:val="0"/>
        <w:spacing w:after="120" w:line="240" w:lineRule="auto"/>
        <w:ind w:left="567" w:right="85" w:hanging="284"/>
        <w:rPr>
          <w:rFonts w:ascii="Arial" w:eastAsia="Arial" w:hAnsi="Arial" w:cs="Arial"/>
          <w:color w:val="000000"/>
        </w:rPr>
      </w:pPr>
      <w:r>
        <w:rPr>
          <w:rFonts w:ascii="Arial" w:eastAsia="Arial" w:hAnsi="Arial" w:cs="Arial"/>
          <w:color w:val="000000"/>
        </w:rPr>
        <w:t>1) Kompletna oferta musi zawierać:</w:t>
      </w:r>
    </w:p>
    <w:p w:rsidR="00930F1F" w:rsidRDefault="00664594">
      <w:pPr>
        <w:widowControl w:val="0"/>
        <w:numPr>
          <w:ilvl w:val="0"/>
          <w:numId w:val="31"/>
        </w:numPr>
        <w:spacing w:after="120" w:line="240" w:lineRule="auto"/>
        <w:ind w:left="851" w:right="85" w:hanging="284"/>
        <w:rPr>
          <w:rFonts w:ascii="Arial" w:eastAsia="Arial" w:hAnsi="Arial" w:cs="Arial"/>
          <w:color w:val="000000"/>
        </w:rPr>
      </w:pPr>
      <w:r>
        <w:rPr>
          <w:rFonts w:ascii="Arial" w:eastAsia="Arial" w:hAnsi="Arial" w:cs="Arial"/>
          <w:color w:val="000000"/>
        </w:rPr>
        <w:t xml:space="preserve">formularz Oferty, sporządzony na podstawie wzoru stanowiącego </w:t>
      </w:r>
      <w:r>
        <w:rPr>
          <w:rFonts w:ascii="Arial" w:eastAsia="Arial" w:hAnsi="Arial" w:cs="Arial"/>
          <w:b/>
          <w:color w:val="000000"/>
        </w:rPr>
        <w:t xml:space="preserve">załącznik nr 1 </w:t>
      </w:r>
      <w:r>
        <w:rPr>
          <w:rFonts w:ascii="Arial" w:eastAsia="Arial" w:hAnsi="Arial" w:cs="Arial"/>
          <w:color w:val="000000"/>
        </w:rPr>
        <w:t>do niniejszej IDW,</w:t>
      </w:r>
    </w:p>
    <w:p w:rsidR="00930F1F" w:rsidRDefault="00664594">
      <w:pPr>
        <w:widowControl w:val="0"/>
        <w:numPr>
          <w:ilvl w:val="0"/>
          <w:numId w:val="31"/>
        </w:numPr>
        <w:spacing w:after="120" w:line="240" w:lineRule="auto"/>
        <w:ind w:left="851" w:right="85" w:hanging="284"/>
        <w:rPr>
          <w:rFonts w:ascii="Arial" w:eastAsia="Arial" w:hAnsi="Arial" w:cs="Arial"/>
          <w:color w:val="000000"/>
        </w:rPr>
      </w:pPr>
      <w:r>
        <w:rPr>
          <w:rFonts w:ascii="Arial" w:eastAsia="Arial" w:hAnsi="Arial" w:cs="Arial"/>
          <w:color w:val="000000"/>
        </w:rPr>
        <w:t>stosowne Pełnomocnictwo(a) - w przypadku, gdy upoważnienie do podpisania oferty nie wynika bezpośrednio z odpisu z właściwego rejestru,</w:t>
      </w:r>
    </w:p>
    <w:p w:rsidR="00930F1F" w:rsidRDefault="00664594">
      <w:pPr>
        <w:widowControl w:val="0"/>
        <w:numPr>
          <w:ilvl w:val="0"/>
          <w:numId w:val="31"/>
        </w:numPr>
        <w:spacing w:after="120" w:line="240" w:lineRule="auto"/>
        <w:ind w:left="851" w:right="85" w:hanging="284"/>
        <w:rPr>
          <w:rFonts w:ascii="Arial" w:eastAsia="Arial" w:hAnsi="Arial" w:cs="Arial"/>
          <w:color w:val="000000"/>
        </w:rPr>
      </w:pPr>
      <w:r>
        <w:rPr>
          <w:rFonts w:ascii="Arial" w:eastAsia="Arial" w:hAnsi="Arial" w:cs="Arial"/>
          <w:color w:val="000000"/>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930F1F" w:rsidRDefault="00664594">
      <w:pPr>
        <w:widowControl w:val="0"/>
        <w:numPr>
          <w:ilvl w:val="0"/>
          <w:numId w:val="31"/>
        </w:numPr>
        <w:spacing w:after="120" w:line="240" w:lineRule="auto"/>
        <w:ind w:left="851" w:right="85" w:hanging="284"/>
        <w:rPr>
          <w:rFonts w:ascii="Arial" w:eastAsia="Arial" w:hAnsi="Arial" w:cs="Arial"/>
          <w:color w:val="000000"/>
        </w:rPr>
      </w:pPr>
      <w:r>
        <w:rPr>
          <w:rFonts w:ascii="Arial" w:eastAsia="Arial" w:hAnsi="Arial" w:cs="Arial"/>
          <w:color w:val="000000"/>
        </w:rPr>
        <w:t>dowód wniesienia wadium (w przypadku wniesienia wadium w innej formie niż pieniądz),</w:t>
      </w:r>
    </w:p>
    <w:p w:rsidR="00930F1F" w:rsidRDefault="00664594">
      <w:pPr>
        <w:numPr>
          <w:ilvl w:val="0"/>
          <w:numId w:val="31"/>
        </w:numPr>
        <w:pBdr>
          <w:top w:val="nil"/>
          <w:left w:val="nil"/>
          <w:bottom w:val="nil"/>
          <w:right w:val="nil"/>
          <w:between w:val="nil"/>
        </w:pBdr>
        <w:spacing w:after="120" w:line="240" w:lineRule="auto"/>
        <w:ind w:left="851" w:hanging="284"/>
        <w:rPr>
          <w:rFonts w:ascii="Arial" w:eastAsia="Arial" w:hAnsi="Arial" w:cs="Arial"/>
          <w:color w:val="000000"/>
        </w:rPr>
      </w:pPr>
      <w:r>
        <w:rPr>
          <w:rFonts w:ascii="Arial" w:eastAsia="Arial" w:hAnsi="Arial" w:cs="Arial"/>
          <w:color w:val="000000"/>
        </w:rPr>
        <w:lastRenderedPageBreak/>
        <w:t>dokumenty oraz oświadczenia o których mowa w punkcie 9 IDW,</w:t>
      </w:r>
    </w:p>
    <w:p w:rsidR="00930F1F" w:rsidRDefault="00664594">
      <w:pPr>
        <w:numPr>
          <w:ilvl w:val="0"/>
          <w:numId w:val="31"/>
        </w:numPr>
        <w:pBdr>
          <w:top w:val="nil"/>
          <w:left w:val="nil"/>
          <w:bottom w:val="nil"/>
          <w:right w:val="nil"/>
          <w:between w:val="nil"/>
        </w:pBdr>
        <w:spacing w:after="120" w:line="240" w:lineRule="auto"/>
        <w:ind w:left="851" w:hanging="284"/>
        <w:rPr>
          <w:rFonts w:ascii="Arial" w:eastAsia="Arial" w:hAnsi="Arial" w:cs="Arial"/>
          <w:color w:val="000000"/>
        </w:rPr>
      </w:pPr>
      <w:r>
        <w:rPr>
          <w:rFonts w:ascii="Arial" w:eastAsia="Arial" w:hAnsi="Arial" w:cs="Arial"/>
          <w:color w:val="000000"/>
        </w:rPr>
        <w:t>zaświadczenie Urzędu Skarbowego o niezaleganiu w podatkach,</w:t>
      </w:r>
    </w:p>
    <w:p w:rsidR="00930F1F" w:rsidRDefault="00664594">
      <w:pPr>
        <w:numPr>
          <w:ilvl w:val="0"/>
          <w:numId w:val="31"/>
        </w:numPr>
        <w:pBdr>
          <w:top w:val="nil"/>
          <w:left w:val="nil"/>
          <w:bottom w:val="nil"/>
          <w:right w:val="nil"/>
          <w:between w:val="nil"/>
        </w:pBdr>
        <w:spacing w:after="120" w:line="240" w:lineRule="auto"/>
        <w:ind w:left="851" w:hanging="284"/>
        <w:rPr>
          <w:rFonts w:ascii="Arial" w:eastAsia="Arial" w:hAnsi="Arial" w:cs="Arial"/>
          <w:color w:val="000000"/>
        </w:rPr>
      </w:pPr>
      <w:r>
        <w:rPr>
          <w:rFonts w:ascii="Arial" w:eastAsia="Arial" w:hAnsi="Arial" w:cs="Arial"/>
          <w:color w:val="000000"/>
        </w:rPr>
        <w:t>zaświadczenie Zakładu Ubezpieczeń Społecznych o niezaleganiu w opłacaniu składek.</w:t>
      </w:r>
    </w:p>
    <w:p w:rsidR="00930F1F" w:rsidRDefault="00664594">
      <w:pPr>
        <w:widowControl w:val="0"/>
        <w:spacing w:after="120" w:line="240" w:lineRule="auto"/>
        <w:ind w:left="568" w:right="-85" w:hanging="284"/>
        <w:rPr>
          <w:rFonts w:ascii="Arial" w:eastAsia="Arial" w:hAnsi="Arial" w:cs="Arial"/>
          <w:color w:val="000000"/>
        </w:rPr>
      </w:pPr>
      <w:r>
        <w:rPr>
          <w:rFonts w:ascii="Arial" w:eastAsia="Arial" w:hAnsi="Arial" w:cs="Arial"/>
          <w:color w:val="000000"/>
        </w:rPr>
        <w:t>2) Zalecane przez Zamawiającego jest złożenie w ofercie spisu treści z wyszczególnieniem ilości stron wchodzących w skład oferty .</w:t>
      </w:r>
    </w:p>
    <w:p w:rsidR="00930F1F" w:rsidRDefault="00664594">
      <w:pPr>
        <w:widowControl w:val="0"/>
        <w:spacing w:after="120" w:line="240" w:lineRule="auto"/>
        <w:ind w:left="284" w:right="-97" w:hanging="284"/>
        <w:rPr>
          <w:rFonts w:ascii="Arial" w:eastAsia="Arial" w:hAnsi="Arial" w:cs="Arial"/>
          <w:color w:val="000000"/>
        </w:rPr>
      </w:pPr>
      <w:r>
        <w:rPr>
          <w:rFonts w:ascii="Arial" w:eastAsia="Arial" w:hAnsi="Arial" w:cs="Arial"/>
          <w:b/>
          <w:color w:val="000000"/>
        </w:rPr>
        <w:t>4. Informacje stanowiące tajemnicę przedsiębiorstwa w rozumieniu przepisów o zwalczaniu nieuczciwej konkurencji.</w:t>
      </w:r>
    </w:p>
    <w:p w:rsidR="00930F1F" w:rsidRDefault="00664594">
      <w:pPr>
        <w:tabs>
          <w:tab w:val="left" w:pos="360"/>
        </w:tabs>
        <w:spacing w:after="120" w:line="240" w:lineRule="auto"/>
        <w:rPr>
          <w:rFonts w:ascii="Arial" w:eastAsia="Arial" w:hAnsi="Arial" w:cs="Arial"/>
          <w:color w:val="000000"/>
        </w:rPr>
      </w:pPr>
      <w:r>
        <w:rPr>
          <w:rFonts w:ascii="Arial" w:eastAsia="Arial" w:hAnsi="Arial" w:cs="Arial"/>
          <w:color w:val="000000"/>
        </w:rPr>
        <w:t>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Powyższy przepis nakłada na Wykonawcę obowiązek wykazania, iż zastrzeżone w ofercie informację stanowią tajemnicę przedsiębiorstwa. </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Zamawiający powinien więc jednocześnie z zastrzeżeniem otrzymać materiał pozwalający mu na ocenę skuteczności zastrzeżenia, że dane te są w istocie tajemnicą przedsiębiorstwa. </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 </w:t>
      </w: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16" w:name="_heading=h.44sinio" w:colFirst="0" w:colLast="0"/>
      <w:bookmarkEnd w:id="16"/>
      <w:r>
        <w:rPr>
          <w:rFonts w:ascii="Arial" w:eastAsia="Arial" w:hAnsi="Arial" w:cs="Arial"/>
          <w:b/>
          <w:color w:val="000000"/>
          <w:sz w:val="22"/>
          <w:szCs w:val="22"/>
        </w:rPr>
        <w:t>Wyjaśnianie i zmiany w treści zapytania ofertowego.</w:t>
      </w:r>
    </w:p>
    <w:p w:rsidR="00930F1F" w:rsidRDefault="00664594">
      <w:pPr>
        <w:widowControl w:val="0"/>
        <w:spacing w:after="120" w:line="240" w:lineRule="auto"/>
        <w:ind w:right="-20"/>
        <w:rPr>
          <w:rFonts w:ascii="Arial" w:eastAsia="Arial" w:hAnsi="Arial" w:cs="Arial"/>
          <w:b/>
          <w:color w:val="000000"/>
        </w:rPr>
      </w:pPr>
      <w:r>
        <w:rPr>
          <w:rFonts w:ascii="Arial" w:eastAsia="Arial" w:hAnsi="Arial" w:cs="Arial"/>
          <w:b/>
          <w:color w:val="000000"/>
        </w:rPr>
        <w:t>1. Wyjaśnianie treści zapytania ofertowego.</w:t>
      </w:r>
    </w:p>
    <w:p w:rsidR="00930F1F" w:rsidRDefault="00664594">
      <w:pPr>
        <w:widowControl w:val="0"/>
        <w:spacing w:after="120" w:line="240" w:lineRule="auto"/>
        <w:ind w:left="360" w:hanging="360"/>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Wykonawca może zwrócić się do zamawiającego o wyjaśnienie treści zapytania ofertowego. Zamawiający jest obowiązany udzielić wyjaśnień niezwłocznie, jednak nie później niż na 2 dni robocze przed upływem terminu składania ofert, pod warunkiem że wniosek o wyjaśnienie treści zapytania ofertowego wpłynął do zamawiającego nie później niż do końca dnia, w którym upływa połowa wyznaczonego terminu składania ofert. </w:t>
      </w:r>
    </w:p>
    <w:p w:rsidR="00930F1F" w:rsidRDefault="00664594">
      <w:pPr>
        <w:widowControl w:val="0"/>
        <w:spacing w:after="120" w:line="240" w:lineRule="auto"/>
        <w:ind w:left="360" w:hanging="360"/>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Jeżeli wniosek o wyjaśnienie treści zapytania ofertowego wpłynął po upływie terminu składania wniosku, o którym mowa w pkt 1, lub dotyczy udzielonych wyjaśnień, zamawiający może udzielić wyjaśnień albo pozostawić wniosek bez rozpoznania.</w:t>
      </w:r>
    </w:p>
    <w:p w:rsidR="00930F1F" w:rsidRDefault="00664594">
      <w:pPr>
        <w:widowControl w:val="0"/>
        <w:spacing w:after="120" w:line="240" w:lineRule="auto"/>
        <w:ind w:left="360" w:hanging="360"/>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Przedłużenie terminu składania ofert nie wpływa na bieg terminu składania wniosku, o którym mowa w pkt. 1.</w:t>
      </w:r>
    </w:p>
    <w:p w:rsidR="00930F1F" w:rsidRDefault="00664594">
      <w:pPr>
        <w:widowControl w:val="0"/>
        <w:spacing w:after="120" w:line="240" w:lineRule="auto"/>
        <w:ind w:right="-20"/>
        <w:rPr>
          <w:rFonts w:ascii="Arial" w:eastAsia="Arial" w:hAnsi="Arial" w:cs="Arial"/>
          <w:b/>
          <w:color w:val="000000"/>
        </w:rPr>
      </w:pPr>
      <w:r>
        <w:rPr>
          <w:rFonts w:ascii="Arial" w:eastAsia="Arial" w:hAnsi="Arial" w:cs="Arial"/>
          <w:b/>
          <w:color w:val="000000"/>
        </w:rPr>
        <w:t>2. Zmiany w treści zapytania ofertowego.</w:t>
      </w:r>
    </w:p>
    <w:p w:rsidR="00930F1F" w:rsidRDefault="00664594">
      <w:pPr>
        <w:widowControl w:val="0"/>
        <w:numPr>
          <w:ilvl w:val="0"/>
          <w:numId w:val="21"/>
        </w:numPr>
        <w:pBdr>
          <w:top w:val="nil"/>
          <w:left w:val="nil"/>
          <w:bottom w:val="nil"/>
          <w:right w:val="nil"/>
          <w:between w:val="nil"/>
        </w:pBdr>
        <w:spacing w:after="120" w:line="240" w:lineRule="auto"/>
        <w:ind w:left="426" w:right="21" w:hanging="426"/>
        <w:rPr>
          <w:rFonts w:ascii="Arial" w:eastAsia="Arial" w:hAnsi="Arial" w:cs="Arial"/>
          <w:color w:val="000000"/>
        </w:rPr>
      </w:pPr>
      <w:r>
        <w:rPr>
          <w:rFonts w:ascii="Arial" w:eastAsia="Arial" w:hAnsi="Arial" w:cs="Arial"/>
          <w:color w:val="000000"/>
        </w:rPr>
        <w:t>W szczególnie uzasadnionych przypadkach Zamawiający może w każdym czasie, przed upływem terminu do składania ofert, zmienić treść niniejszej zapytania ofertowego. Dokonaną w ten sposób zmianę Zamawiający przekaże Wykonawcom, którym przekazano zapytanie ofertowe oraz udostępni na stronie internetowej.</w:t>
      </w:r>
    </w:p>
    <w:p w:rsidR="00930F1F" w:rsidRDefault="00664594">
      <w:pPr>
        <w:widowControl w:val="0"/>
        <w:numPr>
          <w:ilvl w:val="0"/>
          <w:numId w:val="21"/>
        </w:numPr>
        <w:pBdr>
          <w:top w:val="nil"/>
          <w:left w:val="nil"/>
          <w:bottom w:val="nil"/>
          <w:right w:val="nil"/>
          <w:between w:val="nil"/>
        </w:pBdr>
        <w:spacing w:after="120" w:line="240" w:lineRule="auto"/>
        <w:ind w:left="426" w:right="21" w:hanging="426"/>
        <w:rPr>
          <w:rFonts w:ascii="Arial" w:eastAsia="Arial" w:hAnsi="Arial" w:cs="Arial"/>
          <w:color w:val="000000"/>
        </w:rPr>
      </w:pPr>
      <w:r>
        <w:rPr>
          <w:rFonts w:ascii="Arial" w:eastAsia="Arial" w:hAnsi="Arial" w:cs="Arial"/>
          <w:color w:val="000000"/>
        </w:rPr>
        <w:t>Zmiany są każdorazowo wiążące dla Wykonawców.</w:t>
      </w:r>
    </w:p>
    <w:p w:rsidR="00930F1F" w:rsidRDefault="00664594">
      <w:pPr>
        <w:widowControl w:val="0"/>
        <w:numPr>
          <w:ilvl w:val="0"/>
          <w:numId w:val="21"/>
        </w:numPr>
        <w:pBdr>
          <w:top w:val="nil"/>
          <w:left w:val="nil"/>
          <w:bottom w:val="nil"/>
          <w:right w:val="nil"/>
          <w:between w:val="nil"/>
        </w:pBdr>
        <w:spacing w:after="120" w:line="240" w:lineRule="auto"/>
        <w:ind w:left="426" w:right="21" w:hanging="426"/>
        <w:rPr>
          <w:rFonts w:ascii="Arial" w:eastAsia="Arial" w:hAnsi="Arial" w:cs="Arial"/>
          <w:color w:val="000000"/>
        </w:rPr>
      </w:pPr>
      <w:r>
        <w:rPr>
          <w:rFonts w:ascii="Arial" w:eastAsia="Arial" w:hAnsi="Arial" w:cs="Arial"/>
          <w:color w:val="000000"/>
        </w:rPr>
        <w:t>Jeżeli w wyniku zmiany treści zapytania ofertowego jest niezbędny dodatkowy czas na wprowadzenie zmian w ofertach – Zamawiający przedłuża termin składania ofert i informuje o tym Wykonawców, którym przekazano zapytanie ofertowe oraz zamieszcza informację na stronie internetowej.</w:t>
      </w:r>
    </w:p>
    <w:p w:rsidR="00930F1F" w:rsidRDefault="00930F1F">
      <w:pPr>
        <w:widowControl w:val="0"/>
        <w:pBdr>
          <w:top w:val="nil"/>
          <w:left w:val="nil"/>
          <w:bottom w:val="nil"/>
          <w:right w:val="nil"/>
          <w:between w:val="nil"/>
        </w:pBdr>
        <w:spacing w:after="120" w:line="240" w:lineRule="auto"/>
        <w:ind w:left="426" w:right="21"/>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17" w:name="_heading=h.2jxsxqh" w:colFirst="0" w:colLast="0"/>
      <w:bookmarkEnd w:id="17"/>
      <w:r>
        <w:rPr>
          <w:rFonts w:ascii="Arial" w:eastAsia="Arial" w:hAnsi="Arial" w:cs="Arial"/>
          <w:b/>
          <w:color w:val="000000"/>
          <w:sz w:val="22"/>
          <w:szCs w:val="22"/>
        </w:rPr>
        <w:t>Zebranie Wykonawców.</w:t>
      </w:r>
    </w:p>
    <w:p w:rsidR="00930F1F" w:rsidRDefault="00664594">
      <w:pPr>
        <w:spacing w:after="120" w:line="240" w:lineRule="auto"/>
        <w:rPr>
          <w:rFonts w:ascii="Arial" w:eastAsia="Arial" w:hAnsi="Arial" w:cs="Arial"/>
          <w:color w:val="000000"/>
        </w:rPr>
      </w:pPr>
      <w:r>
        <w:rPr>
          <w:rFonts w:ascii="Arial" w:eastAsia="Arial" w:hAnsi="Arial" w:cs="Arial"/>
          <w:color w:val="000000"/>
        </w:rPr>
        <w:t>Zamawiający nie przewiduje zorganizowania zebrania Wykonawców.</w:t>
      </w:r>
    </w:p>
    <w:p w:rsidR="00930F1F" w:rsidRDefault="00930F1F">
      <w:pPr>
        <w:spacing w:after="120" w:line="240" w:lineRule="auto"/>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18" w:name="_heading=h.z337ya" w:colFirst="0" w:colLast="0"/>
      <w:bookmarkEnd w:id="18"/>
      <w:r>
        <w:rPr>
          <w:rFonts w:ascii="Arial" w:eastAsia="Arial" w:hAnsi="Arial" w:cs="Arial"/>
          <w:b/>
          <w:color w:val="000000"/>
          <w:sz w:val="22"/>
          <w:szCs w:val="22"/>
        </w:rPr>
        <w:t>Osoby uprawnione do porozumiewania się z Wykonawcami.</w:t>
      </w:r>
    </w:p>
    <w:p w:rsidR="00930F1F" w:rsidRDefault="00664594">
      <w:pPr>
        <w:widowControl w:val="0"/>
        <w:spacing w:after="120" w:line="240" w:lineRule="auto"/>
        <w:ind w:right="-20"/>
        <w:rPr>
          <w:rFonts w:ascii="Arial" w:eastAsia="Arial" w:hAnsi="Arial" w:cs="Arial"/>
          <w:color w:val="000000"/>
        </w:rPr>
      </w:pPr>
      <w:r>
        <w:rPr>
          <w:rFonts w:ascii="Arial" w:eastAsia="Arial" w:hAnsi="Arial" w:cs="Arial"/>
          <w:color w:val="000000"/>
        </w:rPr>
        <w:t xml:space="preserve">Osobą upoważnioną przez Zamawiającego do kontaktowania się z Wykonawcami jest </w:t>
      </w:r>
      <w:r w:rsidR="0014411D">
        <w:rPr>
          <w:rFonts w:ascii="Arial" w:eastAsia="Arial" w:hAnsi="Arial" w:cs="Arial"/>
          <w:color w:val="000000"/>
        </w:rPr>
        <w:t>Pan Hubert Sielewicz</w:t>
      </w:r>
    </w:p>
    <w:p w:rsidR="00930F1F" w:rsidRDefault="00664594">
      <w:pPr>
        <w:widowControl w:val="0"/>
        <w:spacing w:after="120" w:line="240" w:lineRule="auto"/>
        <w:rPr>
          <w:rFonts w:ascii="Arial" w:eastAsia="Arial" w:hAnsi="Arial" w:cs="Arial"/>
          <w:color w:val="000000"/>
        </w:rPr>
      </w:pPr>
      <w:r>
        <w:rPr>
          <w:rFonts w:ascii="Arial" w:eastAsia="Arial" w:hAnsi="Arial" w:cs="Arial"/>
          <w:color w:val="000000"/>
        </w:rPr>
        <w:t>Sposób porozumiewania się Zamawiającego z Wykonawcami wskazany został w pkt 30 niniejszej IDW.</w:t>
      </w:r>
    </w:p>
    <w:p w:rsidR="00930F1F" w:rsidRDefault="00930F1F">
      <w:pPr>
        <w:widowControl w:val="0"/>
        <w:spacing w:after="120" w:line="240" w:lineRule="auto"/>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19" w:name="_heading=h.3j2qqm3" w:colFirst="0" w:colLast="0"/>
      <w:bookmarkEnd w:id="19"/>
      <w:r>
        <w:rPr>
          <w:rFonts w:ascii="Arial" w:eastAsia="Arial" w:hAnsi="Arial" w:cs="Arial"/>
          <w:b/>
          <w:color w:val="000000"/>
          <w:sz w:val="22"/>
          <w:szCs w:val="22"/>
        </w:rPr>
        <w:t>Miejsce, termin i sposób złożenia oferty.</w:t>
      </w:r>
    </w:p>
    <w:p w:rsidR="00930F1F" w:rsidRDefault="00664594">
      <w:pPr>
        <w:widowControl w:val="0"/>
        <w:numPr>
          <w:ilvl w:val="0"/>
          <w:numId w:val="14"/>
        </w:numPr>
        <w:spacing w:after="120" w:line="240" w:lineRule="auto"/>
        <w:ind w:left="284" w:right="663" w:hanging="284"/>
        <w:rPr>
          <w:rFonts w:ascii="Arial" w:eastAsia="Arial" w:hAnsi="Arial" w:cs="Arial"/>
          <w:color w:val="000000"/>
        </w:rPr>
      </w:pPr>
      <w:r>
        <w:rPr>
          <w:rFonts w:ascii="Arial" w:eastAsia="Arial" w:hAnsi="Arial" w:cs="Arial"/>
          <w:color w:val="000000"/>
        </w:rPr>
        <w:t xml:space="preserve">Ofertę należy złożyć w siedzibie Zamawiającego w pok. (sekretariat) w nieprzekraczalnym terminie: </w:t>
      </w:r>
    </w:p>
    <w:tbl>
      <w:tblPr>
        <w:tblStyle w:val="afe"/>
        <w:tblW w:w="8640" w:type="dxa"/>
        <w:tblInd w:w="3" w:type="dxa"/>
        <w:tblLayout w:type="fixed"/>
        <w:tblLook w:val="0000" w:firstRow="0" w:lastRow="0" w:firstColumn="0" w:lastColumn="0" w:noHBand="0" w:noVBand="0"/>
      </w:tblPr>
      <w:tblGrid>
        <w:gridCol w:w="1920"/>
        <w:gridCol w:w="2120"/>
        <w:gridCol w:w="2020"/>
        <w:gridCol w:w="2580"/>
      </w:tblGrid>
      <w:tr w:rsidR="00930F1F">
        <w:trPr>
          <w:trHeight w:val="399"/>
        </w:trPr>
        <w:tc>
          <w:tcPr>
            <w:tcW w:w="1920" w:type="dxa"/>
            <w:tcBorders>
              <w:top w:val="single" w:sz="4" w:space="0" w:color="000000"/>
              <w:left w:val="single" w:sz="4" w:space="0" w:color="000000"/>
              <w:bottom w:val="single" w:sz="4" w:space="0" w:color="000000"/>
              <w:right w:val="single" w:sz="4" w:space="0" w:color="000000"/>
            </w:tcBorders>
            <w:vAlign w:val="center"/>
          </w:tcPr>
          <w:p w:rsidR="00930F1F" w:rsidRDefault="00664594">
            <w:pPr>
              <w:widowControl w:val="0"/>
              <w:spacing w:after="120" w:line="240" w:lineRule="auto"/>
              <w:ind w:right="-20"/>
              <w:rPr>
                <w:rFonts w:ascii="Arial" w:eastAsia="Arial" w:hAnsi="Arial" w:cs="Arial"/>
                <w:color w:val="000000"/>
              </w:rPr>
            </w:pPr>
            <w:r>
              <w:rPr>
                <w:rFonts w:ascii="Arial" w:eastAsia="Arial" w:hAnsi="Arial" w:cs="Arial"/>
                <w:color w:val="000000"/>
              </w:rPr>
              <w:t xml:space="preserve">      do dnia</w:t>
            </w:r>
          </w:p>
        </w:tc>
        <w:tc>
          <w:tcPr>
            <w:tcW w:w="2120" w:type="dxa"/>
            <w:tcBorders>
              <w:top w:val="single" w:sz="4" w:space="0" w:color="000000"/>
              <w:left w:val="single" w:sz="4" w:space="0" w:color="000000"/>
              <w:bottom w:val="single" w:sz="4" w:space="0" w:color="000000"/>
              <w:right w:val="single" w:sz="4" w:space="0" w:color="000000"/>
            </w:tcBorders>
            <w:vAlign w:val="center"/>
          </w:tcPr>
          <w:p w:rsidR="00930F1F" w:rsidRDefault="0014411D">
            <w:pPr>
              <w:widowControl w:val="0"/>
              <w:spacing w:after="120" w:line="240" w:lineRule="auto"/>
              <w:ind w:right="-20"/>
              <w:jc w:val="center"/>
              <w:rPr>
                <w:rFonts w:ascii="Arial" w:eastAsia="Arial" w:hAnsi="Arial" w:cs="Arial"/>
                <w:b/>
                <w:color w:val="000000"/>
              </w:rPr>
            </w:pPr>
            <w:r>
              <w:rPr>
                <w:rFonts w:ascii="Arial" w:eastAsia="Arial" w:hAnsi="Arial" w:cs="Arial"/>
                <w:b/>
                <w:color w:val="000000"/>
              </w:rPr>
              <w:t>01.02.2022</w:t>
            </w:r>
            <w:r w:rsidR="00664594">
              <w:rPr>
                <w:rFonts w:ascii="Arial" w:eastAsia="Arial" w:hAnsi="Arial" w:cs="Arial"/>
                <w:b/>
                <w:color w:val="000000"/>
              </w:rPr>
              <w:t xml:space="preserve"> r.</w:t>
            </w:r>
          </w:p>
        </w:tc>
        <w:tc>
          <w:tcPr>
            <w:tcW w:w="2020" w:type="dxa"/>
            <w:tcBorders>
              <w:top w:val="single" w:sz="4" w:space="0" w:color="000000"/>
              <w:left w:val="single" w:sz="4" w:space="0" w:color="000000"/>
              <w:bottom w:val="single" w:sz="4" w:space="0" w:color="000000"/>
              <w:right w:val="single" w:sz="4" w:space="0" w:color="000000"/>
            </w:tcBorders>
            <w:vAlign w:val="center"/>
          </w:tcPr>
          <w:p w:rsidR="00930F1F" w:rsidRDefault="00664594">
            <w:pPr>
              <w:widowControl w:val="0"/>
              <w:spacing w:after="120" w:line="240" w:lineRule="auto"/>
              <w:ind w:left="584" w:right="-20"/>
              <w:jc w:val="center"/>
              <w:rPr>
                <w:rFonts w:ascii="Arial" w:eastAsia="Arial" w:hAnsi="Arial" w:cs="Arial"/>
                <w:color w:val="000000"/>
              </w:rPr>
            </w:pPr>
            <w:r>
              <w:rPr>
                <w:rFonts w:ascii="Arial" w:eastAsia="Arial" w:hAnsi="Arial" w:cs="Arial"/>
                <w:color w:val="000000"/>
              </w:rPr>
              <w:t>do godz.</w:t>
            </w:r>
          </w:p>
        </w:tc>
        <w:tc>
          <w:tcPr>
            <w:tcW w:w="2580" w:type="dxa"/>
            <w:tcBorders>
              <w:top w:val="single" w:sz="4" w:space="0" w:color="000000"/>
              <w:left w:val="single" w:sz="4" w:space="0" w:color="000000"/>
              <w:bottom w:val="single" w:sz="4" w:space="0" w:color="000000"/>
              <w:right w:val="single" w:sz="4" w:space="0" w:color="000000"/>
            </w:tcBorders>
            <w:vAlign w:val="center"/>
          </w:tcPr>
          <w:p w:rsidR="00930F1F" w:rsidRDefault="00664594" w:rsidP="00FB144F">
            <w:pPr>
              <w:widowControl w:val="0"/>
              <w:spacing w:after="120" w:line="240" w:lineRule="auto"/>
              <w:ind w:left="718" w:right="699"/>
              <w:jc w:val="center"/>
              <w:rPr>
                <w:rFonts w:ascii="Arial" w:eastAsia="Arial" w:hAnsi="Arial" w:cs="Arial"/>
                <w:b/>
                <w:color w:val="000000"/>
              </w:rPr>
            </w:pPr>
            <w:r>
              <w:rPr>
                <w:rFonts w:ascii="Arial" w:eastAsia="Arial" w:hAnsi="Arial" w:cs="Arial"/>
                <w:b/>
                <w:color w:val="000000"/>
              </w:rPr>
              <w:t>9.</w:t>
            </w:r>
            <w:r w:rsidR="00FB144F">
              <w:rPr>
                <w:rFonts w:ascii="Arial" w:eastAsia="Arial" w:hAnsi="Arial" w:cs="Arial"/>
                <w:b/>
                <w:color w:val="000000"/>
              </w:rPr>
              <w:t>00</w:t>
            </w:r>
          </w:p>
        </w:tc>
      </w:tr>
    </w:tbl>
    <w:p w:rsidR="00930F1F" w:rsidRDefault="00930F1F">
      <w:pPr>
        <w:widowControl w:val="0"/>
        <w:spacing w:after="120" w:line="240" w:lineRule="auto"/>
        <w:rPr>
          <w:rFonts w:ascii="Arial" w:eastAsia="Arial" w:hAnsi="Arial" w:cs="Arial"/>
          <w:color w:val="000000"/>
        </w:rPr>
      </w:pPr>
    </w:p>
    <w:p w:rsidR="00930F1F" w:rsidRDefault="00664594">
      <w:pPr>
        <w:widowControl w:val="0"/>
        <w:numPr>
          <w:ilvl w:val="0"/>
          <w:numId w:val="14"/>
        </w:numPr>
        <w:spacing w:after="120" w:line="240" w:lineRule="auto"/>
        <w:ind w:left="284" w:right="-93" w:hanging="284"/>
        <w:rPr>
          <w:rFonts w:ascii="Arial" w:eastAsia="Arial" w:hAnsi="Arial" w:cs="Arial"/>
          <w:color w:val="000000"/>
        </w:rPr>
      </w:pPr>
      <w:r>
        <w:rPr>
          <w:rFonts w:ascii="Arial" w:eastAsia="Arial" w:hAnsi="Arial" w:cs="Arial"/>
          <w:color w:val="000000"/>
        </w:rPr>
        <w:t>Ofertę należy złożyć w nieprzezroczystej, zabezpieczonej przed otwarciem kopercie (paczce). Kopertę (paczkę) należy opisać następująco:</w:t>
      </w:r>
    </w:p>
    <w:p w:rsidR="00930F1F" w:rsidRDefault="00664594">
      <w:pPr>
        <w:spacing w:after="120" w:line="240" w:lineRule="auto"/>
        <w:rPr>
          <w:rFonts w:ascii="Arial" w:eastAsia="Arial" w:hAnsi="Arial" w:cs="Arial"/>
          <w:color w:val="000000"/>
        </w:rPr>
      </w:pPr>
      <w:r>
        <w:rPr>
          <w:rFonts w:ascii="Arial" w:eastAsia="Arial" w:hAnsi="Arial" w:cs="Arial"/>
          <w:color w:val="000000"/>
        </w:rPr>
        <w:t>Adnotacja na kopercie:</w:t>
      </w:r>
    </w:p>
    <w:p w:rsidR="00930F1F" w:rsidRDefault="00664594">
      <w:pPr>
        <w:pBdr>
          <w:top w:val="nil"/>
          <w:left w:val="nil"/>
          <w:bottom w:val="nil"/>
          <w:right w:val="nil"/>
          <w:between w:val="nil"/>
        </w:pBdr>
        <w:spacing w:after="0" w:line="240" w:lineRule="auto"/>
        <w:ind w:left="380" w:hanging="380"/>
        <w:jc w:val="center"/>
        <w:rPr>
          <w:rFonts w:ascii="Arial" w:eastAsia="Arial" w:hAnsi="Arial" w:cs="Arial"/>
          <w:b/>
          <w:color w:val="000000"/>
        </w:rPr>
      </w:pPr>
      <w:r>
        <w:rPr>
          <w:rFonts w:ascii="Arial" w:eastAsia="Arial" w:hAnsi="Arial" w:cs="Arial"/>
          <w:b/>
          <w:color w:val="000000"/>
        </w:rPr>
        <w:t xml:space="preserve">OFERTA – Zapytanie ofertowe Nr </w:t>
      </w:r>
      <w:r w:rsidR="00C70B1C">
        <w:rPr>
          <w:rFonts w:ascii="Arial" w:eastAsia="Arial" w:hAnsi="Arial" w:cs="Arial"/>
          <w:b/>
          <w:color w:val="000000"/>
        </w:rPr>
        <w:t>1</w:t>
      </w:r>
      <w:r>
        <w:rPr>
          <w:rFonts w:ascii="Arial" w:eastAsia="Arial" w:hAnsi="Arial" w:cs="Arial"/>
          <w:b/>
          <w:color w:val="000000"/>
        </w:rPr>
        <w:t>/202</w:t>
      </w:r>
      <w:r w:rsidR="00C70B1C">
        <w:rPr>
          <w:rFonts w:ascii="Arial" w:eastAsia="Arial" w:hAnsi="Arial" w:cs="Arial"/>
          <w:b/>
          <w:color w:val="000000"/>
        </w:rPr>
        <w:t>2</w:t>
      </w:r>
      <w:r>
        <w:rPr>
          <w:rFonts w:ascii="Arial" w:eastAsia="Arial" w:hAnsi="Arial" w:cs="Arial"/>
          <w:b/>
          <w:i/>
          <w:color w:val="000000"/>
        </w:rPr>
        <w:t xml:space="preserve"> „</w:t>
      </w:r>
      <w:r>
        <w:rPr>
          <w:rFonts w:ascii="Arial" w:eastAsia="Arial" w:hAnsi="Arial" w:cs="Arial"/>
          <w:b/>
          <w:color w:val="000000"/>
        </w:rPr>
        <w:t>Kierownik JRP”</w:t>
      </w:r>
    </w:p>
    <w:p w:rsidR="00930F1F" w:rsidRDefault="00664594">
      <w:pPr>
        <w:pBdr>
          <w:top w:val="nil"/>
          <w:left w:val="nil"/>
          <w:bottom w:val="nil"/>
          <w:right w:val="nil"/>
          <w:between w:val="nil"/>
        </w:pBdr>
        <w:spacing w:after="120" w:line="240" w:lineRule="auto"/>
        <w:ind w:left="380" w:hanging="380"/>
        <w:jc w:val="center"/>
        <w:rPr>
          <w:rFonts w:ascii="Arial" w:eastAsia="Arial" w:hAnsi="Arial" w:cs="Arial"/>
          <w:b/>
          <w:i/>
          <w:color w:val="000000"/>
        </w:rPr>
      </w:pPr>
      <w:r>
        <w:rPr>
          <w:rFonts w:ascii="Arial" w:eastAsia="Arial" w:hAnsi="Arial" w:cs="Arial"/>
          <w:b/>
          <w:color w:val="000000"/>
        </w:rPr>
        <w:t xml:space="preserve">Nie otwierać przed dniem </w:t>
      </w:r>
      <w:r w:rsidR="00C70B1C">
        <w:rPr>
          <w:rFonts w:ascii="Arial" w:eastAsia="Arial" w:hAnsi="Arial" w:cs="Arial"/>
          <w:b/>
          <w:color w:val="000000"/>
        </w:rPr>
        <w:t>01.02.</w:t>
      </w:r>
      <w:r>
        <w:rPr>
          <w:rFonts w:ascii="Arial" w:eastAsia="Arial" w:hAnsi="Arial" w:cs="Arial"/>
          <w:b/>
          <w:color w:val="000000"/>
        </w:rPr>
        <w:t>202</w:t>
      </w:r>
      <w:r w:rsidR="00C70B1C">
        <w:rPr>
          <w:rFonts w:ascii="Arial" w:eastAsia="Arial" w:hAnsi="Arial" w:cs="Arial"/>
          <w:b/>
          <w:color w:val="000000"/>
        </w:rPr>
        <w:t>2</w:t>
      </w:r>
      <w:r>
        <w:rPr>
          <w:rFonts w:ascii="Arial" w:eastAsia="Arial" w:hAnsi="Arial" w:cs="Arial"/>
          <w:b/>
          <w:color w:val="000000"/>
        </w:rPr>
        <w:t xml:space="preserve"> r. przed godz</w:t>
      </w:r>
      <w:r>
        <w:rPr>
          <w:rFonts w:ascii="Arial" w:eastAsia="Arial" w:hAnsi="Arial" w:cs="Arial"/>
          <w:b/>
          <w:i/>
          <w:color w:val="000000"/>
        </w:rPr>
        <w:t>. 10.00”</w:t>
      </w:r>
    </w:p>
    <w:p w:rsidR="00930F1F" w:rsidRDefault="00664594">
      <w:pPr>
        <w:widowControl w:val="0"/>
        <w:numPr>
          <w:ilvl w:val="0"/>
          <w:numId w:val="14"/>
        </w:numPr>
        <w:spacing w:after="120" w:line="240" w:lineRule="auto"/>
        <w:ind w:left="284" w:right="-20" w:hanging="284"/>
        <w:rPr>
          <w:rFonts w:ascii="Arial" w:eastAsia="Arial" w:hAnsi="Arial" w:cs="Arial"/>
          <w:color w:val="000000"/>
        </w:rPr>
      </w:pPr>
      <w:r>
        <w:rPr>
          <w:rFonts w:ascii="Arial" w:eastAsia="Arial" w:hAnsi="Arial" w:cs="Arial"/>
          <w:color w:val="000000"/>
        </w:rPr>
        <w:t>Na kopercie (paczce) oprócz opisu jw. należy umieścić nazwę i adres Wykonawcy.</w:t>
      </w:r>
    </w:p>
    <w:p w:rsidR="00930F1F" w:rsidRDefault="00930F1F">
      <w:pPr>
        <w:widowControl w:val="0"/>
        <w:spacing w:after="120" w:line="240" w:lineRule="auto"/>
        <w:ind w:left="284" w:right="-20"/>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20" w:name="_heading=h.1y810tw" w:colFirst="0" w:colLast="0"/>
      <w:bookmarkEnd w:id="20"/>
      <w:r>
        <w:rPr>
          <w:rFonts w:ascii="Arial" w:eastAsia="Arial" w:hAnsi="Arial" w:cs="Arial"/>
          <w:b/>
          <w:color w:val="000000"/>
          <w:sz w:val="22"/>
          <w:szCs w:val="22"/>
        </w:rPr>
        <w:t>Miejsce i termin otwarcia ofert.</w:t>
      </w:r>
    </w:p>
    <w:p w:rsidR="00930F1F" w:rsidRDefault="00664594">
      <w:pPr>
        <w:spacing w:after="120" w:line="240" w:lineRule="auto"/>
        <w:rPr>
          <w:rFonts w:ascii="Arial" w:eastAsia="Arial" w:hAnsi="Arial" w:cs="Arial"/>
          <w:color w:val="000000"/>
        </w:rPr>
      </w:pPr>
      <w:r>
        <w:rPr>
          <w:rFonts w:ascii="Arial" w:eastAsia="Arial" w:hAnsi="Arial" w:cs="Arial"/>
          <w:color w:val="000000"/>
        </w:rPr>
        <w:t>Otwarcia ofert dokona komisja przetargow</w:t>
      </w:r>
      <w:r w:rsidR="00FB144F">
        <w:rPr>
          <w:rFonts w:ascii="Arial" w:eastAsia="Arial" w:hAnsi="Arial" w:cs="Arial"/>
          <w:color w:val="000000"/>
        </w:rPr>
        <w:t xml:space="preserve">a w siedzibie Zamawiającego </w:t>
      </w:r>
    </w:p>
    <w:tbl>
      <w:tblPr>
        <w:tblStyle w:val="aff"/>
        <w:tblW w:w="8557" w:type="dxa"/>
        <w:tblInd w:w="2" w:type="dxa"/>
        <w:tblLayout w:type="fixed"/>
        <w:tblLook w:val="0000" w:firstRow="0" w:lastRow="0" w:firstColumn="0" w:lastColumn="0" w:noHBand="0" w:noVBand="0"/>
      </w:tblPr>
      <w:tblGrid>
        <w:gridCol w:w="1776"/>
        <w:gridCol w:w="2495"/>
        <w:gridCol w:w="2135"/>
        <w:gridCol w:w="2151"/>
      </w:tblGrid>
      <w:tr w:rsidR="00930F1F">
        <w:trPr>
          <w:trHeight w:val="490"/>
        </w:trPr>
        <w:tc>
          <w:tcPr>
            <w:tcW w:w="1776" w:type="dxa"/>
            <w:tcBorders>
              <w:top w:val="single" w:sz="4" w:space="0" w:color="000000"/>
              <w:left w:val="single" w:sz="4" w:space="0" w:color="000000"/>
              <w:bottom w:val="single" w:sz="4" w:space="0" w:color="000000"/>
              <w:right w:val="single" w:sz="4" w:space="0" w:color="000000"/>
            </w:tcBorders>
          </w:tcPr>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            w dniu</w:t>
            </w:r>
          </w:p>
        </w:tc>
        <w:tc>
          <w:tcPr>
            <w:tcW w:w="2495" w:type="dxa"/>
            <w:tcBorders>
              <w:top w:val="single" w:sz="4" w:space="0" w:color="000000"/>
              <w:left w:val="single" w:sz="4" w:space="0" w:color="000000"/>
              <w:bottom w:val="single" w:sz="4" w:space="0" w:color="000000"/>
              <w:right w:val="single" w:sz="4" w:space="0" w:color="000000"/>
            </w:tcBorders>
          </w:tcPr>
          <w:p w:rsidR="00930F1F" w:rsidRDefault="0014411D">
            <w:pPr>
              <w:spacing w:after="120" w:line="240" w:lineRule="auto"/>
              <w:jc w:val="center"/>
              <w:rPr>
                <w:rFonts w:ascii="Arial" w:eastAsia="Arial" w:hAnsi="Arial" w:cs="Arial"/>
                <w:b/>
                <w:color w:val="000000"/>
              </w:rPr>
            </w:pPr>
            <w:r>
              <w:rPr>
                <w:rFonts w:ascii="Arial" w:eastAsia="Arial" w:hAnsi="Arial" w:cs="Arial"/>
                <w:b/>
                <w:color w:val="000000"/>
              </w:rPr>
              <w:t>01.02.</w:t>
            </w:r>
            <w:r w:rsidR="00664594">
              <w:rPr>
                <w:rFonts w:ascii="Arial" w:eastAsia="Arial" w:hAnsi="Arial" w:cs="Arial"/>
                <w:b/>
                <w:color w:val="000000"/>
              </w:rPr>
              <w:t>2022 r.</w:t>
            </w:r>
          </w:p>
        </w:tc>
        <w:tc>
          <w:tcPr>
            <w:tcW w:w="2135" w:type="dxa"/>
            <w:tcBorders>
              <w:top w:val="single" w:sz="4" w:space="0" w:color="000000"/>
              <w:left w:val="single" w:sz="4" w:space="0" w:color="000000"/>
              <w:bottom w:val="single" w:sz="4" w:space="0" w:color="000000"/>
              <w:right w:val="single" w:sz="4" w:space="0" w:color="000000"/>
            </w:tcBorders>
          </w:tcPr>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 o godz. </w:t>
            </w:r>
          </w:p>
        </w:tc>
        <w:tc>
          <w:tcPr>
            <w:tcW w:w="2151" w:type="dxa"/>
            <w:tcBorders>
              <w:top w:val="single" w:sz="4" w:space="0" w:color="000000"/>
              <w:left w:val="single" w:sz="4" w:space="0" w:color="000000"/>
              <w:bottom w:val="single" w:sz="4" w:space="0" w:color="000000"/>
              <w:right w:val="single" w:sz="4" w:space="0" w:color="000000"/>
            </w:tcBorders>
          </w:tcPr>
          <w:p w:rsidR="00930F1F" w:rsidRDefault="00664594">
            <w:pPr>
              <w:spacing w:after="120" w:line="240" w:lineRule="auto"/>
              <w:jc w:val="center"/>
              <w:rPr>
                <w:rFonts w:ascii="Arial" w:eastAsia="Arial" w:hAnsi="Arial" w:cs="Arial"/>
                <w:b/>
                <w:color w:val="000000"/>
              </w:rPr>
            </w:pPr>
            <w:r>
              <w:rPr>
                <w:rFonts w:ascii="Arial" w:eastAsia="Arial" w:hAnsi="Arial" w:cs="Arial"/>
                <w:b/>
                <w:color w:val="000000"/>
              </w:rPr>
              <w:t>10.00</w:t>
            </w:r>
          </w:p>
        </w:tc>
      </w:tr>
    </w:tbl>
    <w:p w:rsidR="00930F1F" w:rsidRDefault="00930F1F">
      <w:pPr>
        <w:widowControl w:val="0"/>
        <w:spacing w:after="120" w:line="240" w:lineRule="auto"/>
        <w:ind w:right="85"/>
        <w:rPr>
          <w:rFonts w:ascii="Arial" w:eastAsia="Arial" w:hAnsi="Arial" w:cs="Arial"/>
          <w:color w:val="000000"/>
        </w:rPr>
      </w:pPr>
      <w:bookmarkStart w:id="21" w:name="_heading=h.4i7ojhp" w:colFirst="0" w:colLast="0"/>
      <w:bookmarkEnd w:id="21"/>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22" w:name="_heading=h.2xcytpi" w:colFirst="0" w:colLast="0"/>
      <w:bookmarkEnd w:id="22"/>
      <w:r>
        <w:rPr>
          <w:rFonts w:ascii="Arial" w:eastAsia="Arial" w:hAnsi="Arial" w:cs="Arial"/>
          <w:b/>
          <w:color w:val="000000"/>
          <w:sz w:val="22"/>
          <w:szCs w:val="22"/>
        </w:rPr>
        <w:t>Oferty złożone po terminie.</w:t>
      </w:r>
    </w:p>
    <w:p w:rsidR="00930F1F" w:rsidRDefault="00664594">
      <w:pPr>
        <w:widowControl w:val="0"/>
        <w:tabs>
          <w:tab w:val="left" w:pos="220"/>
          <w:tab w:val="left" w:pos="720"/>
        </w:tabs>
        <w:spacing w:after="120" w:line="240" w:lineRule="auto"/>
        <w:rPr>
          <w:rFonts w:ascii="Arial" w:eastAsia="Arial" w:hAnsi="Arial" w:cs="Arial"/>
          <w:color w:val="000000"/>
        </w:rPr>
      </w:pPr>
      <w:bookmarkStart w:id="23" w:name="_heading=h.1ci93xb" w:colFirst="0" w:colLast="0"/>
      <w:bookmarkEnd w:id="23"/>
      <w:r>
        <w:rPr>
          <w:rFonts w:ascii="Arial" w:eastAsia="Arial" w:hAnsi="Arial" w:cs="Arial"/>
          <w:color w:val="000000"/>
        </w:rPr>
        <w:t xml:space="preserve">Oferty </w:t>
      </w:r>
      <w:proofErr w:type="spellStart"/>
      <w:r>
        <w:rPr>
          <w:rFonts w:ascii="Arial" w:eastAsia="Arial" w:hAnsi="Arial" w:cs="Arial"/>
          <w:color w:val="000000"/>
        </w:rPr>
        <w:t>złożone</w:t>
      </w:r>
      <w:proofErr w:type="spellEnd"/>
      <w:r>
        <w:rPr>
          <w:rFonts w:ascii="Arial" w:eastAsia="Arial" w:hAnsi="Arial" w:cs="Arial"/>
          <w:color w:val="000000"/>
        </w:rPr>
        <w:t xml:space="preserve"> po terminie składania ofert nie </w:t>
      </w:r>
      <w:proofErr w:type="spellStart"/>
      <w:r>
        <w:rPr>
          <w:rFonts w:ascii="Arial" w:eastAsia="Arial" w:hAnsi="Arial" w:cs="Arial"/>
          <w:color w:val="000000"/>
        </w:rPr>
        <w:t>będa</w:t>
      </w:r>
      <w:proofErr w:type="spellEnd"/>
      <w:r>
        <w:rPr>
          <w:rFonts w:ascii="Arial" w:eastAsia="Arial" w:hAnsi="Arial" w:cs="Arial"/>
          <w:color w:val="000000"/>
        </w:rPr>
        <w:t xml:space="preserve">̨ podlegały ocenie – </w:t>
      </w:r>
      <w:proofErr w:type="spellStart"/>
      <w:r>
        <w:rPr>
          <w:rFonts w:ascii="Arial" w:eastAsia="Arial" w:hAnsi="Arial" w:cs="Arial"/>
          <w:color w:val="000000"/>
        </w:rPr>
        <w:t>zostana</w:t>
      </w:r>
      <w:proofErr w:type="spellEnd"/>
      <w:r>
        <w:rPr>
          <w:rFonts w:ascii="Arial" w:eastAsia="Arial" w:hAnsi="Arial" w:cs="Arial"/>
          <w:color w:val="000000"/>
        </w:rPr>
        <w:t xml:space="preserve">̨ zwrócone Wykonawcom. </w:t>
      </w:r>
    </w:p>
    <w:p w:rsidR="00930F1F" w:rsidRDefault="00930F1F">
      <w:pPr>
        <w:pStyle w:val="Nagwek1"/>
        <w:spacing w:before="0" w:after="120" w:line="240" w:lineRule="auto"/>
        <w:rPr>
          <w:rFonts w:ascii="Arial" w:eastAsia="Arial" w:hAnsi="Arial" w:cs="Arial"/>
          <w:color w:val="000000"/>
          <w:sz w:val="22"/>
          <w:szCs w:val="22"/>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24" w:name="_heading=h.3whwml4" w:colFirst="0" w:colLast="0"/>
      <w:bookmarkEnd w:id="24"/>
      <w:r>
        <w:rPr>
          <w:rFonts w:ascii="Arial" w:eastAsia="Arial" w:hAnsi="Arial" w:cs="Arial"/>
          <w:b/>
          <w:color w:val="000000"/>
          <w:sz w:val="22"/>
          <w:szCs w:val="22"/>
        </w:rPr>
        <w:t>Termin związania ofertą</w:t>
      </w:r>
    </w:p>
    <w:p w:rsidR="00930F1F" w:rsidRDefault="00664594">
      <w:pPr>
        <w:widowControl w:val="0"/>
        <w:numPr>
          <w:ilvl w:val="4"/>
          <w:numId w:val="22"/>
        </w:numPr>
        <w:spacing w:after="120" w:line="240" w:lineRule="auto"/>
        <w:ind w:right="85" w:hanging="414"/>
        <w:rPr>
          <w:rFonts w:ascii="Arial" w:eastAsia="Arial" w:hAnsi="Arial" w:cs="Arial"/>
          <w:color w:val="000000"/>
        </w:rPr>
      </w:pPr>
      <w:r>
        <w:rPr>
          <w:rFonts w:ascii="Arial" w:eastAsia="Arial" w:hAnsi="Arial" w:cs="Arial"/>
          <w:color w:val="000000"/>
        </w:rPr>
        <w:t xml:space="preserve">Wykonawca pozostaje związany złożoną ofertą przez </w:t>
      </w:r>
      <w:r>
        <w:rPr>
          <w:rFonts w:ascii="Arial" w:eastAsia="Arial" w:hAnsi="Arial" w:cs="Arial"/>
          <w:b/>
          <w:color w:val="000000"/>
        </w:rPr>
        <w:t xml:space="preserve">30 </w:t>
      </w:r>
      <w:r>
        <w:rPr>
          <w:rFonts w:ascii="Arial" w:eastAsia="Arial" w:hAnsi="Arial" w:cs="Arial"/>
          <w:color w:val="000000"/>
        </w:rPr>
        <w:t>dni. Bieg terminu związania ofertą rozpoczyna się wraz z upływem terminu składania ofert.</w:t>
      </w:r>
    </w:p>
    <w:p w:rsidR="00930F1F" w:rsidRDefault="00664594">
      <w:pPr>
        <w:widowControl w:val="0"/>
        <w:numPr>
          <w:ilvl w:val="4"/>
          <w:numId w:val="22"/>
        </w:numPr>
        <w:spacing w:after="120" w:line="240" w:lineRule="auto"/>
        <w:ind w:right="85" w:hanging="414"/>
        <w:rPr>
          <w:rFonts w:ascii="Arial" w:eastAsia="Arial" w:hAnsi="Arial" w:cs="Arial"/>
          <w:color w:val="000000"/>
        </w:rPr>
      </w:pPr>
      <w:r>
        <w:rPr>
          <w:rFonts w:ascii="Arial" w:eastAsia="Arial" w:hAnsi="Arial" w:cs="Arial"/>
          <w:color w:val="00000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oznaczony okres, nie dłuższy jednak niż </w:t>
      </w:r>
      <w:r>
        <w:rPr>
          <w:rFonts w:ascii="Arial" w:eastAsia="Arial" w:hAnsi="Arial" w:cs="Arial"/>
          <w:b/>
          <w:color w:val="000000"/>
        </w:rPr>
        <w:t xml:space="preserve">60 </w:t>
      </w:r>
      <w:r>
        <w:rPr>
          <w:rFonts w:ascii="Arial" w:eastAsia="Arial" w:hAnsi="Arial" w:cs="Arial"/>
          <w:color w:val="000000"/>
        </w:rPr>
        <w:t>dni.</w:t>
      </w:r>
    </w:p>
    <w:p w:rsidR="00930F1F" w:rsidRDefault="00664594">
      <w:pPr>
        <w:widowControl w:val="0"/>
        <w:numPr>
          <w:ilvl w:val="4"/>
          <w:numId w:val="22"/>
        </w:numPr>
        <w:spacing w:after="120" w:line="240" w:lineRule="auto"/>
        <w:ind w:right="85" w:hanging="414"/>
        <w:rPr>
          <w:rFonts w:ascii="Arial" w:eastAsia="Arial" w:hAnsi="Arial" w:cs="Arial"/>
          <w:color w:val="000000"/>
        </w:rPr>
      </w:pPr>
      <w:r>
        <w:rPr>
          <w:rFonts w:ascii="Arial" w:eastAsia="Arial" w:hAnsi="Arial" w:cs="Arial"/>
          <w:color w:val="000000"/>
        </w:rPr>
        <w:t>Odmowa wyrażenia zgody, o której mowa w poprzednim punkcie, nie powoduje utraty wadium.</w:t>
      </w:r>
    </w:p>
    <w:p w:rsidR="00930F1F" w:rsidRDefault="00664594">
      <w:pPr>
        <w:widowControl w:val="0"/>
        <w:numPr>
          <w:ilvl w:val="4"/>
          <w:numId w:val="22"/>
        </w:numPr>
        <w:spacing w:after="120" w:line="240" w:lineRule="auto"/>
        <w:ind w:right="85" w:hanging="414"/>
        <w:rPr>
          <w:rFonts w:ascii="Arial" w:eastAsia="Arial" w:hAnsi="Arial" w:cs="Arial"/>
          <w:color w:val="000000"/>
        </w:rPr>
      </w:pPr>
      <w:r>
        <w:rPr>
          <w:rFonts w:ascii="Arial" w:eastAsia="Arial" w:hAnsi="Arial" w:cs="Arial"/>
          <w:color w:val="000000"/>
        </w:rPr>
        <w:t xml:space="preserve">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w:t>
      </w:r>
      <w:r>
        <w:rPr>
          <w:rFonts w:ascii="Arial" w:eastAsia="Arial" w:hAnsi="Arial" w:cs="Arial"/>
          <w:color w:val="000000"/>
        </w:rPr>
        <w:lastRenderedPageBreak/>
        <w:t>oferta została wybrana jako najkorzystniejsza.</w:t>
      </w:r>
    </w:p>
    <w:p w:rsidR="00930F1F" w:rsidRDefault="00930F1F">
      <w:pPr>
        <w:widowControl w:val="0"/>
        <w:spacing w:after="120" w:line="240" w:lineRule="auto"/>
        <w:ind w:left="567" w:right="85"/>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25" w:name="_heading=h.2bn6wsx" w:colFirst="0" w:colLast="0"/>
      <w:bookmarkEnd w:id="25"/>
      <w:r>
        <w:rPr>
          <w:rFonts w:ascii="Arial" w:eastAsia="Arial" w:hAnsi="Arial" w:cs="Arial"/>
          <w:b/>
          <w:color w:val="000000"/>
          <w:sz w:val="22"/>
          <w:szCs w:val="22"/>
        </w:rPr>
        <w:t>Opis sposobu obliczenia ceny.</w:t>
      </w:r>
    </w:p>
    <w:p w:rsidR="00930F1F" w:rsidRDefault="00664594">
      <w:pPr>
        <w:widowControl w:val="0"/>
        <w:numPr>
          <w:ilvl w:val="0"/>
          <w:numId w:val="16"/>
        </w:numPr>
        <w:tabs>
          <w:tab w:val="left" w:pos="1700"/>
        </w:tabs>
        <w:spacing w:after="120" w:line="240" w:lineRule="auto"/>
        <w:ind w:right="85"/>
        <w:rPr>
          <w:rFonts w:ascii="Arial" w:eastAsia="Arial" w:hAnsi="Arial" w:cs="Arial"/>
          <w:color w:val="000000"/>
        </w:rPr>
      </w:pPr>
      <w:r>
        <w:rPr>
          <w:rFonts w:ascii="Arial" w:eastAsia="Arial" w:hAnsi="Arial" w:cs="Arial"/>
          <w:color w:val="000000"/>
        </w:rPr>
        <w:t>Podana w ofercie cena musi być wyrażona w zł.</w:t>
      </w:r>
      <w:r>
        <w:rPr>
          <w:rFonts w:ascii="Arial" w:eastAsia="Arial" w:hAnsi="Arial" w:cs="Arial"/>
          <w:b/>
          <w:color w:val="000000"/>
        </w:rPr>
        <w:t xml:space="preserve"> </w:t>
      </w:r>
      <w:r>
        <w:rPr>
          <w:rFonts w:ascii="Arial" w:eastAsia="Arial" w:hAnsi="Arial" w:cs="Arial"/>
          <w:color w:val="000000"/>
        </w:rPr>
        <w:t xml:space="preserve">Cena musi uwzględniać wszystkie wymagania niniejszego  zaproszenia ofertowego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zaproszeniu ofertowym. W cenie powinny być uwzględnione wszystkie podatki, ubezpieczenia, opłaty, opłaty transportowe itp., włącznie z podatkiem od towarów i usług – VAT. </w:t>
      </w:r>
    </w:p>
    <w:p w:rsidR="00930F1F" w:rsidRDefault="00664594">
      <w:pPr>
        <w:widowControl w:val="0"/>
        <w:numPr>
          <w:ilvl w:val="0"/>
          <w:numId w:val="16"/>
        </w:numPr>
        <w:tabs>
          <w:tab w:val="left" w:pos="1700"/>
        </w:tabs>
        <w:spacing w:after="120" w:line="240" w:lineRule="auto"/>
        <w:ind w:right="85"/>
        <w:rPr>
          <w:rFonts w:ascii="Arial" w:eastAsia="Arial" w:hAnsi="Arial" w:cs="Arial"/>
          <w:color w:val="000000"/>
        </w:rPr>
      </w:pPr>
      <w:r>
        <w:rPr>
          <w:rFonts w:ascii="Arial" w:eastAsia="Arial" w:hAnsi="Arial" w:cs="Arial"/>
          <w:color w:val="000000"/>
        </w:rPr>
        <w:t>Sposób zapłaty i rozliczenia za realizację niniejszego zamówienia, określone zostały w części II niniejszego zapytania ofertowego we wzorze umowy w sprawie zamówienia publicznego.</w:t>
      </w:r>
    </w:p>
    <w:p w:rsidR="00930F1F" w:rsidRDefault="00664594">
      <w:pPr>
        <w:widowControl w:val="0"/>
        <w:numPr>
          <w:ilvl w:val="0"/>
          <w:numId w:val="16"/>
        </w:numPr>
        <w:tabs>
          <w:tab w:val="left" w:pos="1700"/>
        </w:tabs>
        <w:spacing w:after="120" w:line="240" w:lineRule="auto"/>
        <w:ind w:right="85"/>
        <w:rPr>
          <w:rFonts w:ascii="Arial" w:eastAsia="Arial" w:hAnsi="Arial" w:cs="Arial"/>
          <w:color w:val="000000"/>
        </w:rPr>
      </w:pPr>
      <w:r>
        <w:rPr>
          <w:rFonts w:ascii="Arial" w:eastAsia="Arial" w:hAnsi="Arial" w:cs="Arial"/>
          <w:color w:val="000000"/>
        </w:rPr>
        <w:t>Zamawiający poprawi w ofercie:</w:t>
      </w:r>
    </w:p>
    <w:p w:rsidR="00930F1F" w:rsidRDefault="00664594">
      <w:pPr>
        <w:numPr>
          <w:ilvl w:val="0"/>
          <w:numId w:val="23"/>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Oczywiste omyłki pisarskie;</w:t>
      </w:r>
    </w:p>
    <w:p w:rsidR="00930F1F" w:rsidRDefault="00664594">
      <w:pPr>
        <w:numPr>
          <w:ilvl w:val="0"/>
          <w:numId w:val="23"/>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Oczywiste omyłki rachunkowe z uwzględnieniem konsekwencji rachunkowych dokonanych poprawek;</w:t>
      </w:r>
    </w:p>
    <w:p w:rsidR="00930F1F" w:rsidRDefault="00664594">
      <w:pPr>
        <w:numPr>
          <w:ilvl w:val="0"/>
          <w:numId w:val="23"/>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Inne omyłki polegające na niezgodności oferty z zapytaniem ofertowym niepowodujące istotnych zmian w treści oferty.</w:t>
      </w:r>
    </w:p>
    <w:p w:rsidR="00930F1F" w:rsidRDefault="00664594">
      <w:pPr>
        <w:numPr>
          <w:ilvl w:val="0"/>
          <w:numId w:val="1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Na wykonawcy ciąży obowiązek wykonania przedmiotu zamówienia zgodnie z wymaganiami Zamawiającego określonymi w Kontrakcie. Wykonawca uwzględnia w cenie ofertowej wszelkie roboty budowlane, dostawy, usługi, czynności jakie są konieczne do prawidłowej realizacji zamówienia.</w:t>
      </w:r>
    </w:p>
    <w:p w:rsidR="00930F1F" w:rsidRDefault="00930F1F">
      <w:pPr>
        <w:pBdr>
          <w:top w:val="nil"/>
          <w:left w:val="nil"/>
          <w:bottom w:val="nil"/>
          <w:right w:val="nil"/>
          <w:between w:val="nil"/>
        </w:pBdr>
        <w:spacing w:after="120" w:line="240" w:lineRule="auto"/>
        <w:ind w:left="360"/>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26" w:name="_heading=h.qsh70q" w:colFirst="0" w:colLast="0"/>
      <w:bookmarkEnd w:id="26"/>
      <w:r>
        <w:rPr>
          <w:rFonts w:ascii="Arial" w:eastAsia="Arial" w:hAnsi="Arial" w:cs="Arial"/>
          <w:b/>
          <w:color w:val="000000"/>
          <w:sz w:val="22"/>
          <w:szCs w:val="22"/>
        </w:rPr>
        <w:t>Kryteria oceny ofert.</w:t>
      </w:r>
    </w:p>
    <w:p w:rsidR="00930F1F" w:rsidRDefault="00664594">
      <w:pPr>
        <w:widowControl w:val="0"/>
        <w:numPr>
          <w:ilvl w:val="0"/>
          <w:numId w:val="32"/>
        </w:numPr>
        <w:tabs>
          <w:tab w:val="left" w:pos="426"/>
        </w:tabs>
        <w:spacing w:after="120" w:line="240" w:lineRule="auto"/>
        <w:ind w:left="426" w:right="85" w:hanging="426"/>
        <w:rPr>
          <w:rFonts w:ascii="Arial" w:eastAsia="Arial" w:hAnsi="Arial" w:cs="Arial"/>
          <w:color w:val="000000"/>
        </w:rPr>
      </w:pPr>
      <w:r>
        <w:rPr>
          <w:rFonts w:ascii="Arial" w:eastAsia="Arial" w:hAnsi="Arial" w:cs="Arial"/>
          <w:color w:val="000000"/>
        </w:rPr>
        <w:t>Zamawiający oceni i porówna jedynie te oferty, które nie zostaną odrzucone przez Zamawiającego.</w:t>
      </w:r>
    </w:p>
    <w:p w:rsidR="00930F1F" w:rsidRDefault="00664594">
      <w:pPr>
        <w:widowControl w:val="0"/>
        <w:numPr>
          <w:ilvl w:val="0"/>
          <w:numId w:val="32"/>
        </w:numPr>
        <w:tabs>
          <w:tab w:val="left" w:pos="426"/>
        </w:tabs>
        <w:spacing w:after="120" w:line="240" w:lineRule="auto"/>
        <w:ind w:left="426" w:right="85" w:hanging="426"/>
        <w:rPr>
          <w:rFonts w:ascii="Arial" w:eastAsia="Arial" w:hAnsi="Arial" w:cs="Arial"/>
          <w:color w:val="000000"/>
        </w:rPr>
      </w:pPr>
      <w:r>
        <w:rPr>
          <w:rFonts w:ascii="Arial" w:eastAsia="Arial" w:hAnsi="Arial" w:cs="Arial"/>
          <w:color w:val="000000"/>
        </w:rPr>
        <w:t xml:space="preserve">Oferty zostaną ocenione przez Zamawiającego w oparciu o następujące kryteria i ich znaczenie: </w:t>
      </w:r>
    </w:p>
    <w:p w:rsidR="00930F1F" w:rsidRDefault="00664594">
      <w:pPr>
        <w:widowControl w:val="0"/>
        <w:tabs>
          <w:tab w:val="left" w:pos="426"/>
        </w:tabs>
        <w:spacing w:after="120" w:line="240" w:lineRule="auto"/>
        <w:ind w:left="426" w:right="85"/>
        <w:rPr>
          <w:rFonts w:ascii="Arial" w:eastAsia="Arial" w:hAnsi="Arial" w:cs="Arial"/>
          <w:color w:val="000000"/>
        </w:rPr>
      </w:pPr>
      <w:r>
        <w:rPr>
          <w:rFonts w:ascii="Arial" w:eastAsia="Arial" w:hAnsi="Arial" w:cs="Arial"/>
          <w:b/>
          <w:color w:val="000000"/>
        </w:rPr>
        <w:t xml:space="preserve">Kryterium nr 1 - </w:t>
      </w:r>
      <w:r>
        <w:rPr>
          <w:rFonts w:ascii="Arial" w:eastAsia="Arial" w:hAnsi="Arial" w:cs="Arial"/>
          <w:color w:val="000000"/>
        </w:rPr>
        <w:t xml:space="preserve">Cena – 100 % </w:t>
      </w:r>
    </w:p>
    <w:p w:rsidR="00930F1F" w:rsidRDefault="00664594">
      <w:pPr>
        <w:spacing w:after="120" w:line="240" w:lineRule="auto"/>
        <w:ind w:left="360"/>
        <w:rPr>
          <w:rFonts w:ascii="Arial" w:eastAsia="Arial" w:hAnsi="Arial" w:cs="Arial"/>
          <w:color w:val="000000"/>
        </w:rPr>
      </w:pPr>
      <w:r>
        <w:rPr>
          <w:rFonts w:ascii="Arial" w:eastAsia="Arial" w:hAnsi="Arial" w:cs="Arial"/>
          <w:color w:val="000000"/>
        </w:rPr>
        <w:t xml:space="preserve">W kryterium 1 - </w:t>
      </w:r>
      <w:r>
        <w:rPr>
          <w:rFonts w:ascii="Arial" w:eastAsia="Arial" w:hAnsi="Arial" w:cs="Arial"/>
          <w:b/>
          <w:color w:val="000000"/>
        </w:rPr>
        <w:t>CENA</w:t>
      </w:r>
      <w:r>
        <w:rPr>
          <w:rFonts w:ascii="Arial" w:eastAsia="Arial" w:hAnsi="Arial" w:cs="Arial"/>
          <w:color w:val="000000"/>
        </w:rPr>
        <w:t xml:space="preserve"> najwyższą liczbę punktów (100 pkt) otrzyma oferta Wykonawcy zawierająca najniższą cenę brutto, a każda następna odpowiednio zgodnie ze wzorem:</w:t>
      </w:r>
    </w:p>
    <w:p w:rsidR="00930F1F" w:rsidRDefault="00664594">
      <w:pPr>
        <w:pBdr>
          <w:top w:val="nil"/>
          <w:left w:val="nil"/>
          <w:bottom w:val="nil"/>
          <w:right w:val="nil"/>
          <w:between w:val="nil"/>
        </w:pBdr>
        <w:spacing w:after="120" w:line="240" w:lineRule="auto"/>
        <w:ind w:left="708"/>
        <w:rPr>
          <w:rFonts w:ascii="Arial" w:eastAsia="Arial" w:hAnsi="Arial" w:cs="Arial"/>
          <w:color w:val="000000"/>
        </w:rPr>
      </w:pPr>
      <w:r>
        <w:rPr>
          <w:rFonts w:ascii="Arial" w:eastAsia="Arial" w:hAnsi="Arial" w:cs="Arial"/>
          <w:color w:val="000000"/>
        </w:rPr>
        <w:t>Liczba punktów oferty = [cena oferty najtańszej/cena oferty ocenianej] x 100 pkt.</w:t>
      </w:r>
    </w:p>
    <w:p w:rsidR="00930F1F" w:rsidRDefault="00664594">
      <w:pPr>
        <w:widowControl w:val="0"/>
        <w:numPr>
          <w:ilvl w:val="0"/>
          <w:numId w:val="32"/>
        </w:numPr>
        <w:tabs>
          <w:tab w:val="left" w:pos="284"/>
        </w:tabs>
        <w:spacing w:after="120" w:line="240" w:lineRule="auto"/>
        <w:ind w:left="360" w:right="86"/>
        <w:rPr>
          <w:rFonts w:ascii="Arial" w:eastAsia="Arial" w:hAnsi="Arial" w:cs="Arial"/>
          <w:color w:val="000000"/>
        </w:rPr>
      </w:pPr>
      <w:r>
        <w:rPr>
          <w:rFonts w:ascii="Arial" w:eastAsia="Arial" w:hAnsi="Arial" w:cs="Arial"/>
          <w:color w:val="00000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930F1F" w:rsidRDefault="00664594">
      <w:pPr>
        <w:widowControl w:val="0"/>
        <w:numPr>
          <w:ilvl w:val="0"/>
          <w:numId w:val="32"/>
        </w:numPr>
        <w:tabs>
          <w:tab w:val="left" w:pos="284"/>
        </w:tabs>
        <w:spacing w:after="120" w:line="240" w:lineRule="auto"/>
        <w:ind w:left="360" w:right="86"/>
        <w:rPr>
          <w:rFonts w:ascii="Arial" w:eastAsia="Arial" w:hAnsi="Arial" w:cs="Arial"/>
          <w:color w:val="000000"/>
        </w:rPr>
      </w:pPr>
      <w:r>
        <w:rPr>
          <w:rFonts w:ascii="Arial" w:eastAsia="Arial" w:hAnsi="Arial" w:cs="Arial"/>
          <w:color w:val="000000"/>
        </w:rPr>
        <w:t>Składając oferty dodatkowe, nie mogą zaoferować cen wyższych niż zaoferowane w złożonych ofertach.</w:t>
      </w:r>
    </w:p>
    <w:p w:rsidR="00930F1F" w:rsidRDefault="00930F1F">
      <w:pPr>
        <w:widowControl w:val="0"/>
        <w:tabs>
          <w:tab w:val="left" w:pos="284"/>
        </w:tabs>
        <w:spacing w:after="120" w:line="240" w:lineRule="auto"/>
        <w:ind w:left="360" w:right="86"/>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27" w:name="_heading=h.3as4poj" w:colFirst="0" w:colLast="0"/>
      <w:bookmarkEnd w:id="27"/>
      <w:r>
        <w:rPr>
          <w:rFonts w:ascii="Arial" w:eastAsia="Arial" w:hAnsi="Arial" w:cs="Arial"/>
          <w:b/>
          <w:color w:val="000000"/>
          <w:sz w:val="22"/>
          <w:szCs w:val="22"/>
        </w:rPr>
        <w:t>Oferta z rażąco niską ceną.</w:t>
      </w:r>
    </w:p>
    <w:p w:rsidR="00930F1F" w:rsidRDefault="00664594">
      <w:pPr>
        <w:widowControl w:val="0"/>
        <w:pBdr>
          <w:top w:val="nil"/>
          <w:left w:val="nil"/>
          <w:bottom w:val="nil"/>
          <w:right w:val="nil"/>
          <w:between w:val="nil"/>
        </w:pBdr>
        <w:spacing w:after="120" w:line="240" w:lineRule="auto"/>
        <w:ind w:right="23"/>
        <w:rPr>
          <w:rFonts w:ascii="Arial" w:eastAsia="Arial" w:hAnsi="Arial" w:cs="Arial"/>
          <w:color w:val="000000"/>
        </w:rPr>
      </w:pPr>
      <w:r>
        <w:rPr>
          <w:rFonts w:ascii="Arial" w:eastAsia="Arial" w:hAnsi="Arial" w:cs="Arial"/>
          <w:color w:val="000000"/>
        </w:rPr>
        <w:t xml:space="preserve">Jeżeli cena oferty wyda się rażąco niska w stosunku do przedmiotu zamówienia i wzbudzi wątpliwości zamawiającego co do możliwości wykonania przedmiotu zamówienia zgodnie z </w:t>
      </w:r>
      <w:r>
        <w:rPr>
          <w:rFonts w:ascii="Arial" w:eastAsia="Arial" w:hAnsi="Arial" w:cs="Arial"/>
          <w:color w:val="000000"/>
        </w:rPr>
        <w:lastRenderedPageBreak/>
        <w:t xml:space="preserve">wymaganiami określonymi przez zamawiającego lub wynikającymi z odrębnych przepisów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pomocy publicznej udzielonej na podstawie odrębnych przepisów. </w:t>
      </w:r>
    </w:p>
    <w:p w:rsidR="00930F1F" w:rsidRDefault="00664594">
      <w:pPr>
        <w:widowControl w:val="0"/>
        <w:pBdr>
          <w:top w:val="nil"/>
          <w:left w:val="nil"/>
          <w:bottom w:val="nil"/>
          <w:right w:val="nil"/>
          <w:between w:val="nil"/>
        </w:pBdr>
        <w:spacing w:after="120" w:line="240" w:lineRule="auto"/>
        <w:ind w:right="23"/>
        <w:rPr>
          <w:rFonts w:ascii="Arial" w:eastAsia="Arial" w:hAnsi="Arial" w:cs="Arial"/>
          <w:color w:val="000000"/>
        </w:rPr>
      </w:pPr>
      <w:r>
        <w:rPr>
          <w:rFonts w:ascii="Arial" w:eastAsia="Arial" w:hAnsi="Arial" w:cs="Arial"/>
          <w:color w:val="000000"/>
        </w:rPr>
        <w:t>Obowiązek wykazania, że oferta nie zawiera rażąco niskiej ceny, spoczywa na wykonawcy.</w:t>
      </w:r>
    </w:p>
    <w:p w:rsidR="00930F1F" w:rsidRDefault="00930F1F">
      <w:pPr>
        <w:widowControl w:val="0"/>
        <w:pBdr>
          <w:top w:val="nil"/>
          <w:left w:val="nil"/>
          <w:bottom w:val="nil"/>
          <w:right w:val="nil"/>
          <w:between w:val="nil"/>
        </w:pBdr>
        <w:spacing w:after="120" w:line="240" w:lineRule="auto"/>
        <w:ind w:left="360" w:right="23"/>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28" w:name="_heading=h.1pxezwc" w:colFirst="0" w:colLast="0"/>
      <w:bookmarkEnd w:id="28"/>
      <w:r>
        <w:rPr>
          <w:rFonts w:ascii="Arial" w:eastAsia="Arial" w:hAnsi="Arial" w:cs="Arial"/>
          <w:b/>
          <w:color w:val="000000"/>
          <w:sz w:val="22"/>
          <w:szCs w:val="22"/>
        </w:rPr>
        <w:t>Uzupełnienie dokumentów.</w:t>
      </w:r>
    </w:p>
    <w:p w:rsidR="00930F1F" w:rsidRDefault="00664594">
      <w:pPr>
        <w:widowControl w:val="0"/>
        <w:numPr>
          <w:ilvl w:val="0"/>
          <w:numId w:val="11"/>
        </w:numPr>
        <w:pBdr>
          <w:top w:val="nil"/>
          <w:left w:val="nil"/>
          <w:bottom w:val="nil"/>
          <w:right w:val="nil"/>
          <w:between w:val="nil"/>
        </w:pBdr>
        <w:tabs>
          <w:tab w:val="left" w:pos="720"/>
        </w:tabs>
        <w:spacing w:after="120" w:line="240" w:lineRule="auto"/>
        <w:rPr>
          <w:rFonts w:ascii="Arial" w:eastAsia="Arial" w:hAnsi="Arial" w:cs="Arial"/>
          <w:color w:val="000000"/>
        </w:rPr>
      </w:pPr>
      <w:r>
        <w:rPr>
          <w:rFonts w:ascii="Arial" w:eastAsia="Arial" w:hAnsi="Arial" w:cs="Arial"/>
          <w:color w:val="000000"/>
        </w:rPr>
        <w:t xml:space="preserve">W przypadku, w którym oferta zawiera braki lub jej </w:t>
      </w:r>
      <w:proofErr w:type="spellStart"/>
      <w:r>
        <w:rPr>
          <w:rFonts w:ascii="Arial" w:eastAsia="Arial" w:hAnsi="Arial" w:cs="Arial"/>
          <w:color w:val="000000"/>
        </w:rPr>
        <w:t>treśc</w:t>
      </w:r>
      <w:proofErr w:type="spellEnd"/>
      <w:r>
        <w:rPr>
          <w:rFonts w:ascii="Arial" w:eastAsia="Arial" w:hAnsi="Arial" w:cs="Arial"/>
          <w:color w:val="000000"/>
        </w:rPr>
        <w:t xml:space="preserve">́ jest niejasna, wykonawca ją </w:t>
      </w:r>
      <w:proofErr w:type="spellStart"/>
      <w:r>
        <w:rPr>
          <w:rFonts w:ascii="Arial" w:eastAsia="Arial" w:hAnsi="Arial" w:cs="Arial"/>
          <w:color w:val="000000"/>
        </w:rPr>
        <w:t>składający</w:t>
      </w:r>
      <w:proofErr w:type="spellEnd"/>
      <w:r>
        <w:rPr>
          <w:rFonts w:ascii="Arial" w:eastAsia="Arial" w:hAnsi="Arial" w:cs="Arial"/>
          <w:color w:val="000000"/>
        </w:rPr>
        <w:t xml:space="preserve"> wezwany zostanie, odpowiednio do: jej uzupełnienia lub </w:t>
      </w:r>
      <w:proofErr w:type="spellStart"/>
      <w:r>
        <w:rPr>
          <w:rFonts w:ascii="Arial" w:eastAsia="Arial" w:hAnsi="Arial" w:cs="Arial"/>
          <w:color w:val="000000"/>
        </w:rPr>
        <w:t>wyjaśnienia</w:t>
      </w:r>
      <w:proofErr w:type="spellEnd"/>
      <w:r>
        <w:rPr>
          <w:rFonts w:ascii="Arial" w:eastAsia="Arial" w:hAnsi="Arial" w:cs="Arial"/>
          <w:color w:val="000000"/>
        </w:rPr>
        <w:t xml:space="preserve"> zaistniałej </w:t>
      </w:r>
      <w:proofErr w:type="spellStart"/>
      <w:r>
        <w:rPr>
          <w:rFonts w:ascii="Arial" w:eastAsia="Arial" w:hAnsi="Arial" w:cs="Arial"/>
          <w:color w:val="000000"/>
        </w:rPr>
        <w:t>niejasności</w:t>
      </w:r>
      <w:proofErr w:type="spellEnd"/>
      <w:r>
        <w:rPr>
          <w:rFonts w:ascii="Arial" w:eastAsia="Arial" w:hAnsi="Arial" w:cs="Arial"/>
          <w:color w:val="000000"/>
        </w:rPr>
        <w:t xml:space="preserve"> – uzupełnieniu lub wyjaśnieniu podlegały będą dokumenty, oświadczenia, pełnomocnictwa. </w:t>
      </w:r>
    </w:p>
    <w:p w:rsidR="00930F1F" w:rsidRDefault="00664594">
      <w:pPr>
        <w:widowControl w:val="0"/>
        <w:numPr>
          <w:ilvl w:val="0"/>
          <w:numId w:val="11"/>
        </w:numPr>
        <w:tabs>
          <w:tab w:val="left" w:pos="720"/>
        </w:tabs>
        <w:spacing w:after="120" w:line="240" w:lineRule="auto"/>
        <w:rPr>
          <w:rFonts w:ascii="Arial" w:eastAsia="Arial" w:hAnsi="Arial" w:cs="Arial"/>
          <w:color w:val="000000"/>
        </w:rPr>
      </w:pPr>
      <w:proofErr w:type="spellStart"/>
      <w:r>
        <w:rPr>
          <w:rFonts w:ascii="Arial" w:eastAsia="Arial" w:hAnsi="Arial" w:cs="Arial"/>
          <w:color w:val="000000"/>
        </w:rPr>
        <w:t>Zamawiający</w:t>
      </w:r>
      <w:proofErr w:type="spellEnd"/>
      <w:r>
        <w:rPr>
          <w:rFonts w:ascii="Arial" w:eastAsia="Arial" w:hAnsi="Arial" w:cs="Arial"/>
          <w:color w:val="000000"/>
        </w:rPr>
        <w:t xml:space="preserve"> wyznaczy termin na, odpowiednio: uzupełnienie lub </w:t>
      </w:r>
      <w:proofErr w:type="spellStart"/>
      <w:r>
        <w:rPr>
          <w:rFonts w:ascii="Arial" w:eastAsia="Arial" w:hAnsi="Arial" w:cs="Arial"/>
          <w:color w:val="000000"/>
        </w:rPr>
        <w:t>wyjaśnienie</w:t>
      </w:r>
      <w:proofErr w:type="spellEnd"/>
      <w:r>
        <w:rPr>
          <w:rFonts w:ascii="Arial" w:eastAsia="Arial" w:hAnsi="Arial" w:cs="Arial"/>
          <w:color w:val="000000"/>
        </w:rPr>
        <w:t xml:space="preserve"> oferty, nie krótszy </w:t>
      </w:r>
      <w:proofErr w:type="spellStart"/>
      <w:r>
        <w:rPr>
          <w:rFonts w:ascii="Arial" w:eastAsia="Arial" w:hAnsi="Arial" w:cs="Arial"/>
          <w:color w:val="000000"/>
        </w:rPr>
        <w:t>niz</w:t>
      </w:r>
      <w:proofErr w:type="spellEnd"/>
      <w:r>
        <w:rPr>
          <w:rFonts w:ascii="Arial" w:eastAsia="Arial" w:hAnsi="Arial" w:cs="Arial"/>
          <w:color w:val="000000"/>
        </w:rPr>
        <w:t xml:space="preserve">̇ 5 dni roboczych. Uzupełnieniu lub </w:t>
      </w:r>
      <w:proofErr w:type="spellStart"/>
      <w:r>
        <w:rPr>
          <w:rFonts w:ascii="Arial" w:eastAsia="Arial" w:hAnsi="Arial" w:cs="Arial"/>
          <w:color w:val="000000"/>
        </w:rPr>
        <w:t>wyjaśnieniu</w:t>
      </w:r>
      <w:proofErr w:type="spellEnd"/>
      <w:r>
        <w:rPr>
          <w:rFonts w:ascii="Arial" w:eastAsia="Arial" w:hAnsi="Arial" w:cs="Arial"/>
          <w:color w:val="000000"/>
        </w:rPr>
        <w:t xml:space="preserve"> nie </w:t>
      </w:r>
      <w:proofErr w:type="spellStart"/>
      <w:r>
        <w:rPr>
          <w:rFonts w:ascii="Arial" w:eastAsia="Arial" w:hAnsi="Arial" w:cs="Arial"/>
          <w:color w:val="000000"/>
        </w:rPr>
        <w:t>będa</w:t>
      </w:r>
      <w:proofErr w:type="spellEnd"/>
      <w:r>
        <w:rPr>
          <w:rFonts w:ascii="Arial" w:eastAsia="Arial" w:hAnsi="Arial" w:cs="Arial"/>
          <w:color w:val="000000"/>
        </w:rPr>
        <w:t xml:space="preserve">̨ podlegały oferty </w:t>
      </w:r>
      <w:proofErr w:type="spellStart"/>
      <w:r>
        <w:rPr>
          <w:rFonts w:ascii="Arial" w:eastAsia="Arial" w:hAnsi="Arial" w:cs="Arial"/>
          <w:color w:val="000000"/>
        </w:rPr>
        <w:t>podlegające</w:t>
      </w:r>
      <w:proofErr w:type="spellEnd"/>
      <w:r>
        <w:rPr>
          <w:rFonts w:ascii="Arial" w:eastAsia="Arial" w:hAnsi="Arial" w:cs="Arial"/>
          <w:color w:val="000000"/>
        </w:rPr>
        <w:t xml:space="preserve"> odrzuceniu.</w:t>
      </w:r>
    </w:p>
    <w:p w:rsidR="00930F1F" w:rsidRDefault="00930F1F">
      <w:pPr>
        <w:widowControl w:val="0"/>
        <w:tabs>
          <w:tab w:val="left" w:pos="220"/>
          <w:tab w:val="left" w:pos="720"/>
        </w:tabs>
        <w:spacing w:after="120" w:line="240" w:lineRule="auto"/>
        <w:ind w:left="360"/>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29" w:name="_heading=h.49x2ik5" w:colFirst="0" w:colLast="0"/>
      <w:bookmarkEnd w:id="29"/>
      <w:r>
        <w:rPr>
          <w:rFonts w:ascii="Arial" w:eastAsia="Arial" w:hAnsi="Arial" w:cs="Arial"/>
          <w:b/>
          <w:color w:val="000000"/>
          <w:sz w:val="22"/>
          <w:szCs w:val="22"/>
        </w:rPr>
        <w:t>Odrzucenie oferty</w:t>
      </w:r>
    </w:p>
    <w:p w:rsidR="00930F1F" w:rsidRDefault="00664594">
      <w:pPr>
        <w:widowControl w:val="0"/>
        <w:tabs>
          <w:tab w:val="left" w:pos="220"/>
          <w:tab w:val="left" w:pos="720"/>
        </w:tabs>
        <w:spacing w:after="120" w:line="240" w:lineRule="auto"/>
        <w:rPr>
          <w:rFonts w:ascii="Arial" w:eastAsia="Arial" w:hAnsi="Arial" w:cs="Arial"/>
          <w:color w:val="000000"/>
        </w:rPr>
      </w:pPr>
      <w:r>
        <w:rPr>
          <w:rFonts w:ascii="Arial" w:eastAsia="Arial" w:hAnsi="Arial" w:cs="Arial"/>
          <w:color w:val="000000"/>
        </w:rPr>
        <w:t xml:space="preserve">Odrzuceniu </w:t>
      </w:r>
      <w:proofErr w:type="spellStart"/>
      <w:r>
        <w:rPr>
          <w:rFonts w:ascii="Arial" w:eastAsia="Arial" w:hAnsi="Arial" w:cs="Arial"/>
          <w:color w:val="000000"/>
        </w:rPr>
        <w:t>podlegaja</w:t>
      </w:r>
      <w:proofErr w:type="spellEnd"/>
      <w:r>
        <w:rPr>
          <w:rFonts w:ascii="Arial" w:eastAsia="Arial" w:hAnsi="Arial" w:cs="Arial"/>
          <w:color w:val="000000"/>
        </w:rPr>
        <w:t xml:space="preserve">̨ oferty: </w:t>
      </w:r>
    </w:p>
    <w:p w:rsidR="00930F1F" w:rsidRDefault="00664594">
      <w:pPr>
        <w:widowControl w:val="0"/>
        <w:numPr>
          <w:ilvl w:val="0"/>
          <w:numId w:val="38"/>
        </w:numPr>
        <w:pBdr>
          <w:top w:val="nil"/>
          <w:left w:val="nil"/>
          <w:bottom w:val="nil"/>
          <w:right w:val="nil"/>
          <w:between w:val="nil"/>
        </w:pBdr>
        <w:tabs>
          <w:tab w:val="left" w:pos="220"/>
          <w:tab w:val="left" w:pos="720"/>
        </w:tabs>
        <w:spacing w:after="120" w:line="240" w:lineRule="auto"/>
        <w:ind w:left="450"/>
        <w:rPr>
          <w:rFonts w:ascii="Arial" w:eastAsia="Arial" w:hAnsi="Arial" w:cs="Arial"/>
          <w:color w:val="000000"/>
        </w:rPr>
      </w:pPr>
      <w:r>
        <w:rPr>
          <w:rFonts w:ascii="Arial" w:eastAsia="Arial" w:hAnsi="Arial" w:cs="Arial"/>
          <w:color w:val="000000"/>
        </w:rPr>
        <w:t xml:space="preserve">niezgodne z </w:t>
      </w:r>
      <w:proofErr w:type="spellStart"/>
      <w:r>
        <w:rPr>
          <w:rFonts w:ascii="Arial" w:eastAsia="Arial" w:hAnsi="Arial" w:cs="Arial"/>
          <w:color w:val="000000"/>
        </w:rPr>
        <w:t>obowiązującymi</w:t>
      </w:r>
      <w:proofErr w:type="spellEnd"/>
      <w:r>
        <w:rPr>
          <w:rFonts w:ascii="Arial" w:eastAsia="Arial" w:hAnsi="Arial" w:cs="Arial"/>
          <w:color w:val="000000"/>
        </w:rPr>
        <w:t xml:space="preserve"> przepisami prawa oraz Regulaminem; </w:t>
      </w:r>
    </w:p>
    <w:p w:rsidR="00930F1F" w:rsidRDefault="00664594">
      <w:pPr>
        <w:widowControl w:val="0"/>
        <w:numPr>
          <w:ilvl w:val="0"/>
          <w:numId w:val="38"/>
        </w:numPr>
        <w:pBdr>
          <w:top w:val="nil"/>
          <w:left w:val="nil"/>
          <w:bottom w:val="nil"/>
          <w:right w:val="nil"/>
          <w:between w:val="nil"/>
        </w:pBdr>
        <w:tabs>
          <w:tab w:val="left" w:pos="220"/>
          <w:tab w:val="left" w:pos="720"/>
        </w:tabs>
        <w:spacing w:after="120" w:line="240" w:lineRule="auto"/>
        <w:ind w:left="450"/>
        <w:rPr>
          <w:rFonts w:ascii="Arial" w:eastAsia="Arial" w:hAnsi="Arial" w:cs="Arial"/>
          <w:color w:val="000000"/>
        </w:rPr>
      </w:pPr>
      <w:r>
        <w:rPr>
          <w:rFonts w:ascii="Arial" w:eastAsia="Arial" w:hAnsi="Arial" w:cs="Arial"/>
          <w:color w:val="000000"/>
        </w:rPr>
        <w:t xml:space="preserve">złożone przez wykonawców </w:t>
      </w:r>
      <w:proofErr w:type="spellStart"/>
      <w:r>
        <w:rPr>
          <w:rFonts w:ascii="Arial" w:eastAsia="Arial" w:hAnsi="Arial" w:cs="Arial"/>
          <w:color w:val="000000"/>
        </w:rPr>
        <w:t>niespełniających</w:t>
      </w:r>
      <w:proofErr w:type="spellEnd"/>
      <w:r>
        <w:rPr>
          <w:rFonts w:ascii="Arial" w:eastAsia="Arial" w:hAnsi="Arial" w:cs="Arial"/>
          <w:color w:val="000000"/>
        </w:rPr>
        <w:t xml:space="preserve"> warunków udziału w procedurze udzielenia zamówienia; </w:t>
      </w:r>
    </w:p>
    <w:p w:rsidR="00930F1F" w:rsidRDefault="00664594">
      <w:pPr>
        <w:widowControl w:val="0"/>
        <w:numPr>
          <w:ilvl w:val="0"/>
          <w:numId w:val="38"/>
        </w:numPr>
        <w:pBdr>
          <w:top w:val="nil"/>
          <w:left w:val="nil"/>
          <w:bottom w:val="nil"/>
          <w:right w:val="nil"/>
          <w:between w:val="nil"/>
        </w:pBdr>
        <w:tabs>
          <w:tab w:val="left" w:pos="220"/>
          <w:tab w:val="left" w:pos="720"/>
        </w:tabs>
        <w:spacing w:after="120" w:line="240" w:lineRule="auto"/>
        <w:ind w:left="450"/>
        <w:rPr>
          <w:rFonts w:ascii="Arial" w:eastAsia="Arial" w:hAnsi="Arial" w:cs="Arial"/>
          <w:color w:val="000000"/>
        </w:rPr>
      </w:pPr>
      <w:proofErr w:type="spellStart"/>
      <w:r>
        <w:rPr>
          <w:rFonts w:ascii="Arial" w:eastAsia="Arial" w:hAnsi="Arial" w:cs="Arial"/>
          <w:color w:val="000000"/>
        </w:rPr>
        <w:t>nieodpowiadające</w:t>
      </w:r>
      <w:proofErr w:type="spellEnd"/>
      <w:r>
        <w:rPr>
          <w:rFonts w:ascii="Arial" w:eastAsia="Arial" w:hAnsi="Arial" w:cs="Arial"/>
          <w:color w:val="000000"/>
        </w:rPr>
        <w:t xml:space="preserve"> opisowi przedmiotu zamówienia; </w:t>
      </w:r>
    </w:p>
    <w:p w:rsidR="00930F1F" w:rsidRDefault="00664594">
      <w:pPr>
        <w:widowControl w:val="0"/>
        <w:numPr>
          <w:ilvl w:val="0"/>
          <w:numId w:val="38"/>
        </w:numPr>
        <w:pBdr>
          <w:top w:val="nil"/>
          <w:left w:val="nil"/>
          <w:bottom w:val="nil"/>
          <w:right w:val="nil"/>
          <w:between w:val="nil"/>
        </w:pBdr>
        <w:tabs>
          <w:tab w:val="left" w:pos="220"/>
          <w:tab w:val="left" w:pos="720"/>
        </w:tabs>
        <w:spacing w:after="120" w:line="240" w:lineRule="auto"/>
        <w:ind w:left="450"/>
        <w:rPr>
          <w:rFonts w:ascii="Arial" w:eastAsia="Arial" w:hAnsi="Arial" w:cs="Arial"/>
          <w:color w:val="000000"/>
        </w:rPr>
      </w:pPr>
      <w:r>
        <w:rPr>
          <w:rFonts w:ascii="Arial" w:eastAsia="Arial" w:hAnsi="Arial" w:cs="Arial"/>
          <w:color w:val="000000"/>
        </w:rPr>
        <w:t xml:space="preserve">niezgodne z wymaganiami </w:t>
      </w:r>
      <w:proofErr w:type="spellStart"/>
      <w:r>
        <w:rPr>
          <w:rFonts w:ascii="Arial" w:eastAsia="Arial" w:hAnsi="Arial" w:cs="Arial"/>
          <w:color w:val="000000"/>
        </w:rPr>
        <w:t>dotyczącymi</w:t>
      </w:r>
      <w:proofErr w:type="spellEnd"/>
      <w:r>
        <w:rPr>
          <w:rFonts w:ascii="Arial" w:eastAsia="Arial" w:hAnsi="Arial" w:cs="Arial"/>
          <w:color w:val="000000"/>
        </w:rPr>
        <w:t xml:space="preserve"> warunków realizacji zamówienia; </w:t>
      </w:r>
    </w:p>
    <w:p w:rsidR="00930F1F" w:rsidRDefault="00664594">
      <w:pPr>
        <w:widowControl w:val="0"/>
        <w:numPr>
          <w:ilvl w:val="0"/>
          <w:numId w:val="38"/>
        </w:numPr>
        <w:pBdr>
          <w:top w:val="nil"/>
          <w:left w:val="nil"/>
          <w:bottom w:val="nil"/>
          <w:right w:val="nil"/>
          <w:between w:val="nil"/>
        </w:pBdr>
        <w:tabs>
          <w:tab w:val="left" w:pos="220"/>
          <w:tab w:val="left" w:pos="720"/>
        </w:tabs>
        <w:spacing w:after="120" w:line="240" w:lineRule="auto"/>
        <w:ind w:left="450"/>
        <w:rPr>
          <w:rFonts w:ascii="Arial" w:eastAsia="Arial" w:hAnsi="Arial" w:cs="Arial"/>
          <w:color w:val="000000"/>
        </w:rPr>
      </w:pPr>
      <w:proofErr w:type="spellStart"/>
      <w:r>
        <w:rPr>
          <w:rFonts w:ascii="Arial" w:eastAsia="Arial" w:hAnsi="Arial" w:cs="Arial"/>
          <w:color w:val="000000"/>
        </w:rPr>
        <w:t>zawierające</w:t>
      </w:r>
      <w:proofErr w:type="spellEnd"/>
      <w:r>
        <w:rPr>
          <w:rFonts w:ascii="Arial" w:eastAsia="Arial" w:hAnsi="Arial" w:cs="Arial"/>
          <w:color w:val="000000"/>
        </w:rPr>
        <w:t xml:space="preserve"> błędy w obliczeniu ceny </w:t>
      </w:r>
    </w:p>
    <w:p w:rsidR="00930F1F" w:rsidRDefault="00664594">
      <w:pPr>
        <w:widowControl w:val="0"/>
        <w:numPr>
          <w:ilvl w:val="0"/>
          <w:numId w:val="38"/>
        </w:numPr>
        <w:pBdr>
          <w:top w:val="nil"/>
          <w:left w:val="nil"/>
          <w:bottom w:val="nil"/>
          <w:right w:val="nil"/>
          <w:between w:val="nil"/>
        </w:pBdr>
        <w:tabs>
          <w:tab w:val="left" w:pos="220"/>
          <w:tab w:val="left" w:pos="720"/>
        </w:tabs>
        <w:spacing w:after="120" w:line="240" w:lineRule="auto"/>
        <w:ind w:left="450"/>
        <w:rPr>
          <w:rFonts w:ascii="Arial" w:eastAsia="Arial" w:hAnsi="Arial" w:cs="Arial"/>
          <w:color w:val="000000"/>
        </w:rPr>
      </w:pPr>
      <w:r>
        <w:rPr>
          <w:rFonts w:ascii="Arial" w:eastAsia="Arial" w:hAnsi="Arial" w:cs="Arial"/>
          <w:color w:val="000000"/>
        </w:rPr>
        <w:t xml:space="preserve">zawierające rażąco niską cenę w stosunku do przedmiotu zamówienia. </w:t>
      </w:r>
    </w:p>
    <w:p w:rsidR="00930F1F" w:rsidRDefault="00664594">
      <w:pPr>
        <w:widowControl w:val="0"/>
        <w:numPr>
          <w:ilvl w:val="0"/>
          <w:numId w:val="38"/>
        </w:numPr>
        <w:pBdr>
          <w:top w:val="nil"/>
          <w:left w:val="nil"/>
          <w:bottom w:val="nil"/>
          <w:right w:val="nil"/>
          <w:between w:val="nil"/>
        </w:pBdr>
        <w:tabs>
          <w:tab w:val="left" w:pos="220"/>
          <w:tab w:val="left" w:pos="720"/>
        </w:tabs>
        <w:spacing w:after="120" w:line="240" w:lineRule="auto"/>
        <w:ind w:left="450"/>
        <w:rPr>
          <w:rFonts w:ascii="Arial" w:eastAsia="Arial" w:hAnsi="Arial" w:cs="Arial"/>
          <w:color w:val="000000"/>
        </w:rPr>
      </w:pPr>
      <w:r>
        <w:rPr>
          <w:rFonts w:ascii="Arial" w:eastAsia="Arial" w:hAnsi="Arial" w:cs="Arial"/>
          <w:color w:val="000000"/>
        </w:rPr>
        <w:t xml:space="preserve">złożone przez wykonawców, którzy </w:t>
      </w:r>
      <w:proofErr w:type="spellStart"/>
      <w:r>
        <w:rPr>
          <w:rFonts w:ascii="Arial" w:eastAsia="Arial" w:hAnsi="Arial" w:cs="Arial"/>
          <w:color w:val="000000"/>
        </w:rPr>
        <w:t>powiązani</w:t>
      </w:r>
      <w:proofErr w:type="spellEnd"/>
      <w:r>
        <w:rPr>
          <w:rFonts w:ascii="Arial" w:eastAsia="Arial" w:hAnsi="Arial" w:cs="Arial"/>
          <w:color w:val="000000"/>
        </w:rPr>
        <w:t xml:space="preserve"> </w:t>
      </w:r>
      <w:proofErr w:type="spellStart"/>
      <w:r>
        <w:rPr>
          <w:rFonts w:ascii="Arial" w:eastAsia="Arial" w:hAnsi="Arial" w:cs="Arial"/>
          <w:color w:val="000000"/>
        </w:rPr>
        <w:t>sa</w:t>
      </w:r>
      <w:proofErr w:type="spellEnd"/>
      <w:r>
        <w:rPr>
          <w:rFonts w:ascii="Arial" w:eastAsia="Arial" w:hAnsi="Arial" w:cs="Arial"/>
          <w:color w:val="000000"/>
        </w:rPr>
        <w:t xml:space="preserve">̨ kapitałowo lub osobowo z </w:t>
      </w:r>
      <w:proofErr w:type="spellStart"/>
      <w:r>
        <w:rPr>
          <w:rFonts w:ascii="Arial" w:eastAsia="Arial" w:hAnsi="Arial" w:cs="Arial"/>
          <w:color w:val="000000"/>
        </w:rPr>
        <w:t>Zamawiającym</w:t>
      </w:r>
      <w:proofErr w:type="spellEnd"/>
      <w:r>
        <w:rPr>
          <w:rFonts w:ascii="Arial" w:eastAsia="Arial" w:hAnsi="Arial" w:cs="Arial"/>
          <w:color w:val="000000"/>
        </w:rPr>
        <w:t>.</w:t>
      </w:r>
    </w:p>
    <w:p w:rsidR="00930F1F" w:rsidRDefault="00664594">
      <w:pPr>
        <w:widowControl w:val="0"/>
        <w:pBdr>
          <w:top w:val="nil"/>
          <w:left w:val="nil"/>
          <w:bottom w:val="nil"/>
          <w:right w:val="nil"/>
          <w:between w:val="nil"/>
        </w:pBdr>
        <w:tabs>
          <w:tab w:val="left" w:pos="220"/>
          <w:tab w:val="left" w:pos="720"/>
        </w:tabs>
        <w:spacing w:after="120" w:line="240" w:lineRule="auto"/>
        <w:ind w:left="450"/>
        <w:rPr>
          <w:rFonts w:ascii="Arial" w:eastAsia="Arial" w:hAnsi="Arial" w:cs="Arial"/>
          <w:color w:val="000000"/>
        </w:rPr>
      </w:pPr>
      <w:r>
        <w:rPr>
          <w:rFonts w:ascii="Arial" w:eastAsia="Arial" w:hAnsi="Arial" w:cs="Arial"/>
          <w:color w:val="000000"/>
        </w:rPr>
        <w:t xml:space="preserve">Przez </w:t>
      </w:r>
      <w:proofErr w:type="spellStart"/>
      <w:r>
        <w:rPr>
          <w:rFonts w:ascii="Arial" w:eastAsia="Arial" w:hAnsi="Arial" w:cs="Arial"/>
          <w:color w:val="000000"/>
        </w:rPr>
        <w:t>powiązania</w:t>
      </w:r>
      <w:proofErr w:type="spellEnd"/>
      <w:r>
        <w:rPr>
          <w:rFonts w:ascii="Arial" w:eastAsia="Arial" w:hAnsi="Arial" w:cs="Arial"/>
          <w:color w:val="000000"/>
        </w:rPr>
        <w:t xml:space="preserve"> kapitałowe lub osobowe rozumie </w:t>
      </w:r>
      <w:proofErr w:type="spellStart"/>
      <w:r>
        <w:rPr>
          <w:rFonts w:ascii="Arial" w:eastAsia="Arial" w:hAnsi="Arial" w:cs="Arial"/>
          <w:color w:val="000000"/>
        </w:rPr>
        <w:t>sie</w:t>
      </w:r>
      <w:proofErr w:type="spellEnd"/>
      <w:r>
        <w:rPr>
          <w:rFonts w:ascii="Arial" w:eastAsia="Arial" w:hAnsi="Arial" w:cs="Arial"/>
          <w:color w:val="000000"/>
        </w:rPr>
        <w:t xml:space="preserve">̨ wzajemne </w:t>
      </w:r>
      <w:proofErr w:type="spellStart"/>
      <w:r>
        <w:rPr>
          <w:rFonts w:ascii="Arial" w:eastAsia="Arial" w:hAnsi="Arial" w:cs="Arial"/>
          <w:color w:val="000000"/>
        </w:rPr>
        <w:t>powiązania</w:t>
      </w:r>
      <w:proofErr w:type="spellEnd"/>
      <w:r>
        <w:rPr>
          <w:rFonts w:ascii="Arial" w:eastAsia="Arial" w:hAnsi="Arial" w:cs="Arial"/>
          <w:color w:val="000000"/>
        </w:rPr>
        <w:t xml:space="preserve"> </w:t>
      </w:r>
      <w:proofErr w:type="spellStart"/>
      <w:r>
        <w:rPr>
          <w:rFonts w:ascii="Arial" w:eastAsia="Arial" w:hAnsi="Arial" w:cs="Arial"/>
          <w:color w:val="000000"/>
        </w:rPr>
        <w:t>między</w:t>
      </w:r>
      <w:proofErr w:type="spellEnd"/>
      <w:r>
        <w:rPr>
          <w:rFonts w:ascii="Arial" w:eastAsia="Arial" w:hAnsi="Arial" w:cs="Arial"/>
          <w:color w:val="000000"/>
        </w:rPr>
        <w:t xml:space="preserve"> beneficjentem lub osobami </w:t>
      </w:r>
      <w:proofErr w:type="spellStart"/>
      <w:r>
        <w:rPr>
          <w:rFonts w:ascii="Arial" w:eastAsia="Arial" w:hAnsi="Arial" w:cs="Arial"/>
          <w:color w:val="000000"/>
        </w:rPr>
        <w:t>upoważnionymi</w:t>
      </w:r>
      <w:proofErr w:type="spellEnd"/>
      <w:r>
        <w:rPr>
          <w:rFonts w:ascii="Arial" w:eastAsia="Arial" w:hAnsi="Arial" w:cs="Arial"/>
          <w:color w:val="000000"/>
        </w:rPr>
        <w:t xml:space="preserve"> do </w:t>
      </w:r>
      <w:proofErr w:type="spellStart"/>
      <w:r>
        <w:rPr>
          <w:rFonts w:ascii="Arial" w:eastAsia="Arial" w:hAnsi="Arial" w:cs="Arial"/>
          <w:color w:val="000000"/>
        </w:rPr>
        <w:t>zaciągania</w:t>
      </w:r>
      <w:proofErr w:type="spellEnd"/>
      <w:r>
        <w:rPr>
          <w:rFonts w:ascii="Arial" w:eastAsia="Arial" w:hAnsi="Arial" w:cs="Arial"/>
          <w:color w:val="000000"/>
        </w:rPr>
        <w:t xml:space="preserve"> </w:t>
      </w:r>
      <w:proofErr w:type="spellStart"/>
      <w:r>
        <w:rPr>
          <w:rFonts w:ascii="Arial" w:eastAsia="Arial" w:hAnsi="Arial" w:cs="Arial"/>
          <w:color w:val="000000"/>
        </w:rPr>
        <w:t>zobowiązan</w:t>
      </w:r>
      <w:proofErr w:type="spellEnd"/>
      <w:r>
        <w:rPr>
          <w:rFonts w:ascii="Arial" w:eastAsia="Arial" w:hAnsi="Arial" w:cs="Arial"/>
          <w:color w:val="000000"/>
        </w:rPr>
        <w:t xml:space="preserve">́ w imieniu beneficjenta lub osobami </w:t>
      </w:r>
      <w:proofErr w:type="spellStart"/>
      <w:r>
        <w:rPr>
          <w:rFonts w:ascii="Arial" w:eastAsia="Arial" w:hAnsi="Arial" w:cs="Arial"/>
          <w:color w:val="000000"/>
        </w:rPr>
        <w:t>wykonującymi</w:t>
      </w:r>
      <w:proofErr w:type="spellEnd"/>
      <w:r>
        <w:rPr>
          <w:rFonts w:ascii="Arial" w:eastAsia="Arial" w:hAnsi="Arial" w:cs="Arial"/>
          <w:color w:val="000000"/>
        </w:rPr>
        <w:t xml:space="preserve"> w imieniu beneficjenta </w:t>
      </w:r>
      <w:proofErr w:type="spellStart"/>
      <w:r>
        <w:rPr>
          <w:rFonts w:ascii="Arial" w:eastAsia="Arial" w:hAnsi="Arial" w:cs="Arial"/>
          <w:color w:val="000000"/>
        </w:rPr>
        <w:t>czynności</w:t>
      </w:r>
      <w:proofErr w:type="spellEnd"/>
      <w:r>
        <w:rPr>
          <w:rFonts w:ascii="Arial" w:eastAsia="Arial" w:hAnsi="Arial" w:cs="Arial"/>
          <w:color w:val="000000"/>
        </w:rPr>
        <w:t xml:space="preserve"> </w:t>
      </w:r>
      <w:proofErr w:type="spellStart"/>
      <w:r>
        <w:rPr>
          <w:rFonts w:ascii="Arial" w:eastAsia="Arial" w:hAnsi="Arial" w:cs="Arial"/>
          <w:color w:val="000000"/>
        </w:rPr>
        <w:t>związane</w:t>
      </w:r>
      <w:proofErr w:type="spellEnd"/>
      <w:r>
        <w:rPr>
          <w:rFonts w:ascii="Arial" w:eastAsia="Arial" w:hAnsi="Arial" w:cs="Arial"/>
          <w:color w:val="000000"/>
        </w:rPr>
        <w:t xml:space="preserve"> z przeprowadzeniem procedury wyboru wykonawcy a wykonawcą, </w:t>
      </w:r>
      <w:proofErr w:type="spellStart"/>
      <w:r>
        <w:rPr>
          <w:rFonts w:ascii="Arial" w:eastAsia="Arial" w:hAnsi="Arial" w:cs="Arial"/>
          <w:color w:val="000000"/>
        </w:rPr>
        <w:t>polegające</w:t>
      </w:r>
      <w:proofErr w:type="spellEnd"/>
      <w:r>
        <w:rPr>
          <w:rFonts w:ascii="Arial" w:eastAsia="Arial" w:hAnsi="Arial" w:cs="Arial"/>
          <w:color w:val="000000"/>
        </w:rPr>
        <w:t xml:space="preserve"> w </w:t>
      </w:r>
      <w:proofErr w:type="spellStart"/>
      <w:r>
        <w:rPr>
          <w:rFonts w:ascii="Arial" w:eastAsia="Arial" w:hAnsi="Arial" w:cs="Arial"/>
          <w:color w:val="000000"/>
        </w:rPr>
        <w:t>szczególności</w:t>
      </w:r>
      <w:proofErr w:type="spellEnd"/>
      <w:r>
        <w:rPr>
          <w:rFonts w:ascii="Arial" w:eastAsia="Arial" w:hAnsi="Arial" w:cs="Arial"/>
          <w:color w:val="000000"/>
        </w:rPr>
        <w:t xml:space="preserve"> na: </w:t>
      </w:r>
    </w:p>
    <w:p w:rsidR="00930F1F" w:rsidRDefault="00664594">
      <w:pPr>
        <w:numPr>
          <w:ilvl w:val="0"/>
          <w:numId w:val="15"/>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uczestniczeniu w </w:t>
      </w:r>
      <w:proofErr w:type="spellStart"/>
      <w:r>
        <w:rPr>
          <w:rFonts w:ascii="Arial" w:eastAsia="Arial" w:hAnsi="Arial" w:cs="Arial"/>
          <w:color w:val="000000"/>
        </w:rPr>
        <w:t>spółce</w:t>
      </w:r>
      <w:proofErr w:type="spellEnd"/>
      <w:r>
        <w:rPr>
          <w:rFonts w:ascii="Arial" w:eastAsia="Arial" w:hAnsi="Arial" w:cs="Arial"/>
          <w:color w:val="000000"/>
        </w:rPr>
        <w:t xml:space="preserve"> jako </w:t>
      </w:r>
      <w:proofErr w:type="spellStart"/>
      <w:r>
        <w:rPr>
          <w:rFonts w:ascii="Arial" w:eastAsia="Arial" w:hAnsi="Arial" w:cs="Arial"/>
          <w:color w:val="000000"/>
        </w:rPr>
        <w:t>wspólnik</w:t>
      </w:r>
      <w:proofErr w:type="spellEnd"/>
      <w:r>
        <w:rPr>
          <w:rFonts w:ascii="Arial" w:eastAsia="Arial" w:hAnsi="Arial" w:cs="Arial"/>
          <w:color w:val="000000"/>
        </w:rPr>
        <w:t xml:space="preserve"> </w:t>
      </w:r>
      <w:proofErr w:type="spellStart"/>
      <w:r>
        <w:rPr>
          <w:rFonts w:ascii="Arial" w:eastAsia="Arial" w:hAnsi="Arial" w:cs="Arial"/>
          <w:color w:val="000000"/>
        </w:rPr>
        <w:t>spółki</w:t>
      </w:r>
      <w:proofErr w:type="spellEnd"/>
      <w:r>
        <w:rPr>
          <w:rFonts w:ascii="Arial" w:eastAsia="Arial" w:hAnsi="Arial" w:cs="Arial"/>
          <w:color w:val="000000"/>
        </w:rPr>
        <w:t xml:space="preserve"> cywilnej lub </w:t>
      </w:r>
      <w:proofErr w:type="spellStart"/>
      <w:r>
        <w:rPr>
          <w:rFonts w:ascii="Arial" w:eastAsia="Arial" w:hAnsi="Arial" w:cs="Arial"/>
          <w:color w:val="000000"/>
        </w:rPr>
        <w:t>spółki</w:t>
      </w:r>
      <w:proofErr w:type="spellEnd"/>
      <w:r>
        <w:rPr>
          <w:rFonts w:ascii="Arial" w:eastAsia="Arial" w:hAnsi="Arial" w:cs="Arial"/>
          <w:color w:val="000000"/>
        </w:rPr>
        <w:t xml:space="preserve"> osobowej, </w:t>
      </w:r>
    </w:p>
    <w:p w:rsidR="00930F1F" w:rsidRDefault="00664594">
      <w:pPr>
        <w:numPr>
          <w:ilvl w:val="0"/>
          <w:numId w:val="15"/>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posiadaniu co najmniej 10% </w:t>
      </w:r>
      <w:proofErr w:type="spellStart"/>
      <w:r>
        <w:rPr>
          <w:rFonts w:ascii="Arial" w:eastAsia="Arial" w:hAnsi="Arial" w:cs="Arial"/>
          <w:color w:val="000000"/>
        </w:rPr>
        <w:t>udziałów</w:t>
      </w:r>
      <w:proofErr w:type="spellEnd"/>
      <w:r>
        <w:rPr>
          <w:rFonts w:ascii="Arial" w:eastAsia="Arial" w:hAnsi="Arial" w:cs="Arial"/>
          <w:color w:val="000000"/>
        </w:rPr>
        <w:t xml:space="preserve"> lub akcji, o ile </w:t>
      </w:r>
      <w:proofErr w:type="spellStart"/>
      <w:r>
        <w:rPr>
          <w:rFonts w:ascii="Arial" w:eastAsia="Arial" w:hAnsi="Arial" w:cs="Arial"/>
          <w:color w:val="000000"/>
        </w:rPr>
        <w:t>niższy</w:t>
      </w:r>
      <w:proofErr w:type="spellEnd"/>
      <w:r>
        <w:rPr>
          <w:rFonts w:ascii="Arial" w:eastAsia="Arial" w:hAnsi="Arial" w:cs="Arial"/>
          <w:color w:val="000000"/>
        </w:rPr>
        <w:t xml:space="preserve"> </w:t>
      </w:r>
      <w:proofErr w:type="spellStart"/>
      <w:r>
        <w:rPr>
          <w:rFonts w:ascii="Arial" w:eastAsia="Arial" w:hAnsi="Arial" w:cs="Arial"/>
          <w:color w:val="000000"/>
        </w:rPr>
        <w:t>próg</w:t>
      </w:r>
      <w:proofErr w:type="spellEnd"/>
      <w:r>
        <w:rPr>
          <w:rFonts w:ascii="Arial" w:eastAsia="Arial" w:hAnsi="Arial" w:cs="Arial"/>
          <w:color w:val="000000"/>
        </w:rPr>
        <w:t xml:space="preserve"> nie wynika </w:t>
      </w:r>
    </w:p>
    <w:p w:rsidR="00930F1F" w:rsidRDefault="00664594">
      <w:pPr>
        <w:numPr>
          <w:ilvl w:val="0"/>
          <w:numId w:val="15"/>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z </w:t>
      </w:r>
      <w:proofErr w:type="spellStart"/>
      <w:r>
        <w:rPr>
          <w:rFonts w:ascii="Arial" w:eastAsia="Arial" w:hAnsi="Arial" w:cs="Arial"/>
          <w:color w:val="000000"/>
        </w:rPr>
        <w:t>przepisów</w:t>
      </w:r>
      <w:proofErr w:type="spellEnd"/>
      <w:r>
        <w:rPr>
          <w:rFonts w:ascii="Arial" w:eastAsia="Arial" w:hAnsi="Arial" w:cs="Arial"/>
          <w:color w:val="000000"/>
        </w:rPr>
        <w:t xml:space="preserve"> prawa, </w:t>
      </w:r>
    </w:p>
    <w:p w:rsidR="00930F1F" w:rsidRDefault="00664594">
      <w:pPr>
        <w:numPr>
          <w:ilvl w:val="0"/>
          <w:numId w:val="15"/>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pełnieniu funkcji członka organu nadzorczego lub </w:t>
      </w:r>
      <w:proofErr w:type="spellStart"/>
      <w:r>
        <w:rPr>
          <w:rFonts w:ascii="Arial" w:eastAsia="Arial" w:hAnsi="Arial" w:cs="Arial"/>
          <w:color w:val="000000"/>
        </w:rPr>
        <w:t>zarządzającego</w:t>
      </w:r>
      <w:proofErr w:type="spellEnd"/>
      <w:r>
        <w:rPr>
          <w:rFonts w:ascii="Arial" w:eastAsia="Arial" w:hAnsi="Arial" w:cs="Arial"/>
          <w:color w:val="000000"/>
        </w:rPr>
        <w:t xml:space="preserve">, prokurenta, </w:t>
      </w:r>
    </w:p>
    <w:p w:rsidR="00930F1F" w:rsidRDefault="00664594">
      <w:pPr>
        <w:numPr>
          <w:ilvl w:val="0"/>
          <w:numId w:val="15"/>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pełnomocnika, </w:t>
      </w:r>
    </w:p>
    <w:p w:rsidR="00930F1F" w:rsidRDefault="00664594">
      <w:pPr>
        <w:numPr>
          <w:ilvl w:val="0"/>
          <w:numId w:val="15"/>
        </w:numPr>
        <w:pBdr>
          <w:top w:val="nil"/>
          <w:left w:val="nil"/>
          <w:bottom w:val="nil"/>
          <w:right w:val="nil"/>
          <w:between w:val="nil"/>
        </w:pBdr>
        <w:spacing w:after="120" w:line="240" w:lineRule="auto"/>
        <w:jc w:val="left"/>
        <w:rPr>
          <w:rFonts w:ascii="Arial" w:eastAsia="Arial" w:hAnsi="Arial" w:cs="Arial"/>
          <w:color w:val="000000"/>
        </w:rPr>
      </w:pPr>
      <w:r>
        <w:rPr>
          <w:rFonts w:ascii="Arial" w:eastAsia="Arial" w:hAnsi="Arial" w:cs="Arial"/>
          <w:color w:val="000000"/>
        </w:rPr>
        <w:t xml:space="preserve">pozostawaniu w </w:t>
      </w:r>
      <w:proofErr w:type="spellStart"/>
      <w:r>
        <w:rPr>
          <w:rFonts w:ascii="Arial" w:eastAsia="Arial" w:hAnsi="Arial" w:cs="Arial"/>
          <w:color w:val="000000"/>
        </w:rPr>
        <w:t>związku</w:t>
      </w:r>
      <w:proofErr w:type="spellEnd"/>
      <w:r>
        <w:rPr>
          <w:rFonts w:ascii="Arial" w:eastAsia="Arial" w:hAnsi="Arial" w:cs="Arial"/>
          <w:color w:val="000000"/>
        </w:rPr>
        <w:t xml:space="preserve"> </w:t>
      </w:r>
      <w:proofErr w:type="spellStart"/>
      <w:r>
        <w:rPr>
          <w:rFonts w:ascii="Arial" w:eastAsia="Arial" w:hAnsi="Arial" w:cs="Arial"/>
          <w:color w:val="000000"/>
        </w:rPr>
        <w:t>małżeńskim</w:t>
      </w:r>
      <w:proofErr w:type="spellEnd"/>
      <w:r>
        <w:rPr>
          <w:rFonts w:ascii="Arial" w:eastAsia="Arial" w:hAnsi="Arial" w:cs="Arial"/>
          <w:color w:val="000000"/>
        </w:rPr>
        <w:t xml:space="preserve">, w stosunku </w:t>
      </w:r>
      <w:proofErr w:type="spellStart"/>
      <w:r>
        <w:rPr>
          <w:rFonts w:ascii="Arial" w:eastAsia="Arial" w:hAnsi="Arial" w:cs="Arial"/>
          <w:color w:val="000000"/>
        </w:rPr>
        <w:t>pokrewieństwa</w:t>
      </w:r>
      <w:proofErr w:type="spellEnd"/>
      <w:r>
        <w:rPr>
          <w:rFonts w:ascii="Arial" w:eastAsia="Arial" w:hAnsi="Arial" w:cs="Arial"/>
          <w:color w:val="000000"/>
        </w:rPr>
        <w:t xml:space="preserve"> lub powinowactwa w linii prostej, </w:t>
      </w:r>
      <w:proofErr w:type="spellStart"/>
      <w:r>
        <w:rPr>
          <w:rFonts w:ascii="Arial" w:eastAsia="Arial" w:hAnsi="Arial" w:cs="Arial"/>
          <w:color w:val="000000"/>
        </w:rPr>
        <w:t>pokrewieństwa</w:t>
      </w:r>
      <w:proofErr w:type="spellEnd"/>
      <w:r>
        <w:rPr>
          <w:rFonts w:ascii="Arial" w:eastAsia="Arial" w:hAnsi="Arial" w:cs="Arial"/>
          <w:color w:val="000000"/>
        </w:rPr>
        <w:t xml:space="preserve"> drugiego stopnia lub powinowactwa drugiego stopnia w linii bocznej lub w stosunku przysposobienia, opieki lub kurateli.</w:t>
      </w:r>
    </w:p>
    <w:p w:rsidR="00930F1F" w:rsidRDefault="00930F1F">
      <w:pPr>
        <w:spacing w:after="120" w:line="240" w:lineRule="auto"/>
        <w:ind w:left="360"/>
        <w:jc w:val="left"/>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30" w:name="_heading=h.2p2csry" w:colFirst="0" w:colLast="0"/>
      <w:bookmarkEnd w:id="30"/>
      <w:r>
        <w:rPr>
          <w:rFonts w:ascii="Arial" w:eastAsia="Arial" w:hAnsi="Arial" w:cs="Arial"/>
          <w:b/>
          <w:color w:val="000000"/>
          <w:sz w:val="22"/>
          <w:szCs w:val="22"/>
        </w:rPr>
        <w:lastRenderedPageBreak/>
        <w:t>Wybór oferty i zawiadomienie o wyniku postępowania</w:t>
      </w:r>
    </w:p>
    <w:p w:rsidR="00930F1F" w:rsidRDefault="00664594">
      <w:pPr>
        <w:widowControl w:val="0"/>
        <w:numPr>
          <w:ilvl w:val="0"/>
          <w:numId w:val="34"/>
        </w:numPr>
        <w:pBdr>
          <w:top w:val="nil"/>
          <w:left w:val="nil"/>
          <w:bottom w:val="nil"/>
          <w:right w:val="nil"/>
          <w:between w:val="nil"/>
        </w:pBdr>
        <w:spacing w:after="120" w:line="240" w:lineRule="auto"/>
        <w:ind w:right="85"/>
        <w:rPr>
          <w:rFonts w:ascii="Arial" w:eastAsia="Arial" w:hAnsi="Arial" w:cs="Arial"/>
          <w:color w:val="000000"/>
        </w:rPr>
      </w:pPr>
      <w:r>
        <w:rPr>
          <w:rFonts w:ascii="Arial" w:eastAsia="Arial" w:hAnsi="Arial" w:cs="Arial"/>
          <w:color w:val="000000"/>
        </w:rPr>
        <w:t>Przy dokonywaniu wyboru oferty najkorzystniejszej Zamawiający stosował będzie wyłącznie zasady i kryteria określone w zapytaniu ofertowym.</w:t>
      </w:r>
    </w:p>
    <w:p w:rsidR="00930F1F" w:rsidRDefault="00664594">
      <w:pPr>
        <w:widowControl w:val="0"/>
        <w:numPr>
          <w:ilvl w:val="0"/>
          <w:numId w:val="34"/>
        </w:numPr>
        <w:pBdr>
          <w:top w:val="nil"/>
          <w:left w:val="nil"/>
          <w:bottom w:val="nil"/>
          <w:right w:val="nil"/>
          <w:between w:val="nil"/>
        </w:pBdr>
        <w:spacing w:after="120" w:line="240" w:lineRule="auto"/>
        <w:ind w:right="85"/>
        <w:rPr>
          <w:rFonts w:ascii="Arial" w:eastAsia="Arial" w:hAnsi="Arial" w:cs="Arial"/>
          <w:color w:val="000000"/>
        </w:rPr>
      </w:pPr>
      <w:r>
        <w:rPr>
          <w:rFonts w:ascii="Arial" w:eastAsia="Arial" w:hAnsi="Arial" w:cs="Arial"/>
          <w:color w:val="000000"/>
        </w:rPr>
        <w:t>Zamawiający udzieli zamówienia Wykonawcy, którego oferta zostanie uznana za najkorzystniejszą.</w:t>
      </w:r>
    </w:p>
    <w:p w:rsidR="00930F1F" w:rsidRDefault="00664594">
      <w:pPr>
        <w:widowControl w:val="0"/>
        <w:numPr>
          <w:ilvl w:val="0"/>
          <w:numId w:val="34"/>
        </w:numPr>
        <w:pBdr>
          <w:top w:val="nil"/>
          <w:left w:val="nil"/>
          <w:bottom w:val="nil"/>
          <w:right w:val="nil"/>
          <w:between w:val="nil"/>
        </w:pBdr>
        <w:spacing w:after="120" w:line="240" w:lineRule="auto"/>
        <w:ind w:right="85"/>
        <w:rPr>
          <w:rFonts w:ascii="Arial" w:eastAsia="Arial" w:hAnsi="Arial" w:cs="Arial"/>
          <w:color w:val="000000"/>
        </w:rPr>
      </w:pPr>
      <w:proofErr w:type="spellStart"/>
      <w:r>
        <w:rPr>
          <w:rFonts w:ascii="Arial" w:eastAsia="Arial" w:hAnsi="Arial" w:cs="Arial"/>
          <w:color w:val="000000"/>
        </w:rPr>
        <w:t>Zamawiający</w:t>
      </w:r>
      <w:proofErr w:type="spellEnd"/>
      <w:r>
        <w:rPr>
          <w:rFonts w:ascii="Arial" w:eastAsia="Arial" w:hAnsi="Arial" w:cs="Arial"/>
          <w:color w:val="000000"/>
        </w:rPr>
        <w:t xml:space="preserve"> informuje niezwłocznie wszystkich </w:t>
      </w:r>
      <w:proofErr w:type="spellStart"/>
      <w:r>
        <w:rPr>
          <w:rFonts w:ascii="Arial" w:eastAsia="Arial" w:hAnsi="Arial" w:cs="Arial"/>
          <w:color w:val="000000"/>
        </w:rPr>
        <w:t>wykonawców</w:t>
      </w:r>
      <w:proofErr w:type="spellEnd"/>
      <w:r>
        <w:rPr>
          <w:rFonts w:ascii="Arial" w:eastAsia="Arial" w:hAnsi="Arial" w:cs="Arial"/>
          <w:color w:val="000000"/>
        </w:rPr>
        <w:t xml:space="preserve"> o: </w:t>
      </w:r>
    </w:p>
    <w:p w:rsidR="00930F1F" w:rsidRDefault="00664594">
      <w:pPr>
        <w:numPr>
          <w:ilvl w:val="0"/>
          <w:numId w:val="27"/>
        </w:numPr>
        <w:pBdr>
          <w:top w:val="nil"/>
          <w:left w:val="nil"/>
          <w:bottom w:val="nil"/>
          <w:right w:val="nil"/>
          <w:between w:val="nil"/>
        </w:pBdr>
        <w:spacing w:after="120" w:line="240" w:lineRule="auto"/>
        <w:ind w:left="709" w:hanging="283"/>
        <w:rPr>
          <w:rFonts w:ascii="Arial" w:eastAsia="Arial" w:hAnsi="Arial" w:cs="Arial"/>
          <w:color w:val="000000"/>
        </w:rPr>
      </w:pPr>
      <w:r>
        <w:rPr>
          <w:rFonts w:ascii="Arial" w:eastAsia="Arial" w:hAnsi="Arial" w:cs="Arial"/>
          <w:color w:val="000000"/>
        </w:rPr>
        <w:t xml:space="preserve">wyborze najkorzystniejszej oferty, </w:t>
      </w:r>
      <w:proofErr w:type="spellStart"/>
      <w:r>
        <w:rPr>
          <w:rFonts w:ascii="Arial" w:eastAsia="Arial" w:hAnsi="Arial" w:cs="Arial"/>
          <w:color w:val="000000"/>
        </w:rPr>
        <w:t>podając</w:t>
      </w:r>
      <w:proofErr w:type="spellEnd"/>
      <w:r>
        <w:rPr>
          <w:rFonts w:ascii="Arial" w:eastAsia="Arial" w:hAnsi="Arial" w:cs="Arial"/>
          <w:color w:val="000000"/>
        </w:rPr>
        <w:t xml:space="preserve"> </w:t>
      </w:r>
      <w:proofErr w:type="spellStart"/>
      <w:r>
        <w:rPr>
          <w:rFonts w:ascii="Arial" w:eastAsia="Arial" w:hAnsi="Arial" w:cs="Arial"/>
          <w:color w:val="000000"/>
        </w:rPr>
        <w:t>nazwe</w:t>
      </w:r>
      <w:proofErr w:type="spellEnd"/>
      <w:r>
        <w:rPr>
          <w:rFonts w:ascii="Arial" w:eastAsia="Arial" w:hAnsi="Arial" w:cs="Arial"/>
          <w:color w:val="000000"/>
        </w:rPr>
        <w:t xml:space="preserve">̨ albo </w:t>
      </w:r>
      <w:proofErr w:type="spellStart"/>
      <w:r>
        <w:rPr>
          <w:rFonts w:ascii="Arial" w:eastAsia="Arial" w:hAnsi="Arial" w:cs="Arial"/>
          <w:color w:val="000000"/>
        </w:rPr>
        <w:t>imie</w:t>
      </w:r>
      <w:proofErr w:type="spellEnd"/>
      <w:r>
        <w:rPr>
          <w:rFonts w:ascii="Arial" w:eastAsia="Arial" w:hAnsi="Arial" w:cs="Arial"/>
          <w:color w:val="000000"/>
        </w:rPr>
        <w:t xml:space="preserve">̨ i nazwisko, </w:t>
      </w:r>
      <w:proofErr w:type="spellStart"/>
      <w:r>
        <w:rPr>
          <w:rFonts w:ascii="Arial" w:eastAsia="Arial" w:hAnsi="Arial" w:cs="Arial"/>
          <w:color w:val="000000"/>
        </w:rPr>
        <w:t>siedzibe</w:t>
      </w:r>
      <w:proofErr w:type="spellEnd"/>
      <w:r>
        <w:rPr>
          <w:rFonts w:ascii="Arial" w:eastAsia="Arial" w:hAnsi="Arial" w:cs="Arial"/>
          <w:color w:val="000000"/>
        </w:rPr>
        <w:t xml:space="preserve">̨ albo miejsce zamieszkania i adres, </w:t>
      </w:r>
      <w:proofErr w:type="spellStart"/>
      <w:r>
        <w:rPr>
          <w:rFonts w:ascii="Arial" w:eastAsia="Arial" w:hAnsi="Arial" w:cs="Arial"/>
          <w:color w:val="000000"/>
        </w:rPr>
        <w:t>jeżeli</w:t>
      </w:r>
      <w:proofErr w:type="spellEnd"/>
      <w:r>
        <w:rPr>
          <w:rFonts w:ascii="Arial" w:eastAsia="Arial" w:hAnsi="Arial" w:cs="Arial"/>
          <w:color w:val="000000"/>
        </w:rPr>
        <w:t xml:space="preserve"> jest miejscem wykonywania </w:t>
      </w:r>
      <w:proofErr w:type="spellStart"/>
      <w:r>
        <w:rPr>
          <w:rFonts w:ascii="Arial" w:eastAsia="Arial" w:hAnsi="Arial" w:cs="Arial"/>
          <w:color w:val="000000"/>
        </w:rPr>
        <w:t>działalności</w:t>
      </w:r>
      <w:proofErr w:type="spellEnd"/>
      <w:r>
        <w:rPr>
          <w:rFonts w:ascii="Arial" w:eastAsia="Arial" w:hAnsi="Arial" w:cs="Arial"/>
          <w:color w:val="000000"/>
        </w:rPr>
        <w:t xml:space="preserve"> wykonawcy, </w:t>
      </w:r>
      <w:proofErr w:type="spellStart"/>
      <w:r>
        <w:rPr>
          <w:rFonts w:ascii="Arial" w:eastAsia="Arial" w:hAnsi="Arial" w:cs="Arial"/>
          <w:color w:val="000000"/>
        </w:rPr>
        <w:t>którego</w:t>
      </w:r>
      <w:proofErr w:type="spellEnd"/>
      <w:r>
        <w:rPr>
          <w:rFonts w:ascii="Arial" w:eastAsia="Arial" w:hAnsi="Arial" w:cs="Arial"/>
          <w:color w:val="000000"/>
        </w:rPr>
        <w:t xml:space="preserve"> </w:t>
      </w:r>
      <w:proofErr w:type="spellStart"/>
      <w:r>
        <w:rPr>
          <w:rFonts w:ascii="Arial" w:eastAsia="Arial" w:hAnsi="Arial" w:cs="Arial"/>
          <w:color w:val="000000"/>
        </w:rPr>
        <w:t>oferte</w:t>
      </w:r>
      <w:proofErr w:type="spellEnd"/>
      <w:r>
        <w:rPr>
          <w:rFonts w:ascii="Arial" w:eastAsia="Arial" w:hAnsi="Arial" w:cs="Arial"/>
          <w:color w:val="000000"/>
        </w:rPr>
        <w:t xml:space="preserve">̨ wybrano, oraz nazwy albo imiona i nazwiska, siedziby albo miejsca zamieszkania i adresy, </w:t>
      </w:r>
      <w:proofErr w:type="spellStart"/>
      <w:r>
        <w:rPr>
          <w:rFonts w:ascii="Arial" w:eastAsia="Arial" w:hAnsi="Arial" w:cs="Arial"/>
          <w:color w:val="000000"/>
        </w:rPr>
        <w:t>jeżeli</w:t>
      </w:r>
      <w:proofErr w:type="spellEnd"/>
      <w:r>
        <w:rPr>
          <w:rFonts w:ascii="Arial" w:eastAsia="Arial" w:hAnsi="Arial" w:cs="Arial"/>
          <w:color w:val="000000"/>
        </w:rPr>
        <w:t xml:space="preserve"> </w:t>
      </w:r>
      <w:proofErr w:type="spellStart"/>
      <w:r>
        <w:rPr>
          <w:rFonts w:ascii="Arial" w:eastAsia="Arial" w:hAnsi="Arial" w:cs="Arial"/>
          <w:color w:val="000000"/>
        </w:rPr>
        <w:t>sa</w:t>
      </w:r>
      <w:proofErr w:type="spellEnd"/>
      <w:r>
        <w:rPr>
          <w:rFonts w:ascii="Arial" w:eastAsia="Arial" w:hAnsi="Arial" w:cs="Arial"/>
          <w:color w:val="000000"/>
        </w:rPr>
        <w:t xml:space="preserve">̨ miejscami wykonywania </w:t>
      </w:r>
      <w:proofErr w:type="spellStart"/>
      <w:r>
        <w:rPr>
          <w:rFonts w:ascii="Arial" w:eastAsia="Arial" w:hAnsi="Arial" w:cs="Arial"/>
          <w:color w:val="000000"/>
        </w:rPr>
        <w:t>działalności</w:t>
      </w:r>
      <w:proofErr w:type="spellEnd"/>
      <w:r>
        <w:rPr>
          <w:rFonts w:ascii="Arial" w:eastAsia="Arial" w:hAnsi="Arial" w:cs="Arial"/>
          <w:color w:val="000000"/>
        </w:rPr>
        <w:t xml:space="preserve"> </w:t>
      </w:r>
      <w:proofErr w:type="spellStart"/>
      <w:r>
        <w:rPr>
          <w:rFonts w:ascii="Arial" w:eastAsia="Arial" w:hAnsi="Arial" w:cs="Arial"/>
          <w:color w:val="000000"/>
        </w:rPr>
        <w:t>wykonawców</w:t>
      </w:r>
      <w:proofErr w:type="spellEnd"/>
      <w:r>
        <w:rPr>
          <w:rFonts w:ascii="Arial" w:eastAsia="Arial" w:hAnsi="Arial" w:cs="Arial"/>
          <w:color w:val="000000"/>
        </w:rPr>
        <w:t xml:space="preserve">, </w:t>
      </w:r>
      <w:proofErr w:type="spellStart"/>
      <w:r>
        <w:rPr>
          <w:rFonts w:ascii="Arial" w:eastAsia="Arial" w:hAnsi="Arial" w:cs="Arial"/>
          <w:color w:val="000000"/>
        </w:rPr>
        <w:t>którzy</w:t>
      </w:r>
      <w:proofErr w:type="spellEnd"/>
      <w:r>
        <w:rPr>
          <w:rFonts w:ascii="Arial" w:eastAsia="Arial" w:hAnsi="Arial" w:cs="Arial"/>
          <w:color w:val="000000"/>
        </w:rPr>
        <w:t xml:space="preserve"> </w:t>
      </w:r>
      <w:proofErr w:type="spellStart"/>
      <w:r>
        <w:rPr>
          <w:rFonts w:ascii="Arial" w:eastAsia="Arial" w:hAnsi="Arial" w:cs="Arial"/>
          <w:color w:val="000000"/>
        </w:rPr>
        <w:t>złożyli</w:t>
      </w:r>
      <w:proofErr w:type="spellEnd"/>
      <w:r>
        <w:rPr>
          <w:rFonts w:ascii="Arial" w:eastAsia="Arial" w:hAnsi="Arial" w:cs="Arial"/>
          <w:color w:val="000000"/>
        </w:rPr>
        <w:t xml:space="preserve"> oferty, a </w:t>
      </w:r>
      <w:proofErr w:type="spellStart"/>
      <w:r>
        <w:rPr>
          <w:rFonts w:ascii="Arial" w:eastAsia="Arial" w:hAnsi="Arial" w:cs="Arial"/>
          <w:color w:val="000000"/>
        </w:rPr>
        <w:t>także</w:t>
      </w:r>
      <w:proofErr w:type="spellEnd"/>
      <w:r>
        <w:rPr>
          <w:rFonts w:ascii="Arial" w:eastAsia="Arial" w:hAnsi="Arial" w:cs="Arial"/>
          <w:color w:val="000000"/>
        </w:rPr>
        <w:t xml:space="preserve"> punktację przyznaną ofertom w </w:t>
      </w:r>
      <w:proofErr w:type="spellStart"/>
      <w:r>
        <w:rPr>
          <w:rFonts w:ascii="Arial" w:eastAsia="Arial" w:hAnsi="Arial" w:cs="Arial"/>
          <w:color w:val="000000"/>
        </w:rPr>
        <w:t>każdym</w:t>
      </w:r>
      <w:proofErr w:type="spellEnd"/>
      <w:r>
        <w:rPr>
          <w:rFonts w:ascii="Arial" w:eastAsia="Arial" w:hAnsi="Arial" w:cs="Arial"/>
          <w:color w:val="000000"/>
        </w:rPr>
        <w:t xml:space="preserve"> kryterium oceny ofert i </w:t>
      </w:r>
      <w:proofErr w:type="spellStart"/>
      <w:r>
        <w:rPr>
          <w:rFonts w:ascii="Arial" w:eastAsia="Arial" w:hAnsi="Arial" w:cs="Arial"/>
          <w:color w:val="000000"/>
        </w:rPr>
        <w:t>łączna</w:t>
      </w:r>
      <w:proofErr w:type="spellEnd"/>
      <w:r>
        <w:rPr>
          <w:rFonts w:ascii="Arial" w:eastAsia="Arial" w:hAnsi="Arial" w:cs="Arial"/>
          <w:color w:val="000000"/>
        </w:rPr>
        <w:t xml:space="preserve">̨ punktację, </w:t>
      </w:r>
    </w:p>
    <w:p w:rsidR="00930F1F" w:rsidRDefault="00664594">
      <w:pPr>
        <w:numPr>
          <w:ilvl w:val="0"/>
          <w:numId w:val="27"/>
        </w:numPr>
        <w:pBdr>
          <w:top w:val="nil"/>
          <w:left w:val="nil"/>
          <w:bottom w:val="nil"/>
          <w:right w:val="nil"/>
          <w:between w:val="nil"/>
        </w:pBdr>
        <w:spacing w:after="120" w:line="240" w:lineRule="auto"/>
        <w:ind w:left="709" w:hanging="283"/>
        <w:rPr>
          <w:rFonts w:ascii="Arial" w:eastAsia="Arial" w:hAnsi="Arial" w:cs="Arial"/>
          <w:color w:val="000000"/>
        </w:rPr>
      </w:pPr>
      <w:r>
        <w:rPr>
          <w:rFonts w:ascii="Arial" w:eastAsia="Arial" w:hAnsi="Arial" w:cs="Arial"/>
          <w:color w:val="000000"/>
        </w:rPr>
        <w:t xml:space="preserve">wykonawcach, </w:t>
      </w:r>
      <w:proofErr w:type="spellStart"/>
      <w:r>
        <w:rPr>
          <w:rFonts w:ascii="Arial" w:eastAsia="Arial" w:hAnsi="Arial" w:cs="Arial"/>
          <w:color w:val="000000"/>
        </w:rPr>
        <w:t>których</w:t>
      </w:r>
      <w:proofErr w:type="spellEnd"/>
      <w:r>
        <w:rPr>
          <w:rFonts w:ascii="Arial" w:eastAsia="Arial" w:hAnsi="Arial" w:cs="Arial"/>
          <w:color w:val="000000"/>
        </w:rPr>
        <w:t xml:space="preserve"> oferty zostały odrzucone, </w:t>
      </w:r>
    </w:p>
    <w:p w:rsidR="00930F1F" w:rsidRDefault="00664594">
      <w:pPr>
        <w:numPr>
          <w:ilvl w:val="0"/>
          <w:numId w:val="27"/>
        </w:numPr>
        <w:pBdr>
          <w:top w:val="nil"/>
          <w:left w:val="nil"/>
          <w:bottom w:val="nil"/>
          <w:right w:val="nil"/>
          <w:between w:val="nil"/>
        </w:pBdr>
        <w:spacing w:after="120" w:line="240" w:lineRule="auto"/>
        <w:ind w:left="709" w:hanging="283"/>
        <w:rPr>
          <w:rFonts w:ascii="Arial" w:eastAsia="Arial" w:hAnsi="Arial" w:cs="Arial"/>
          <w:color w:val="000000"/>
        </w:rPr>
      </w:pPr>
      <w:proofErr w:type="spellStart"/>
      <w:r>
        <w:rPr>
          <w:rFonts w:ascii="Arial" w:eastAsia="Arial" w:hAnsi="Arial" w:cs="Arial"/>
          <w:color w:val="000000"/>
        </w:rPr>
        <w:t>unieważnieniu</w:t>
      </w:r>
      <w:proofErr w:type="spellEnd"/>
      <w:r>
        <w:rPr>
          <w:rFonts w:ascii="Arial" w:eastAsia="Arial" w:hAnsi="Arial" w:cs="Arial"/>
          <w:color w:val="000000"/>
        </w:rPr>
        <w:t xml:space="preserve"> </w:t>
      </w:r>
      <w:proofErr w:type="spellStart"/>
      <w:r>
        <w:rPr>
          <w:rFonts w:ascii="Arial" w:eastAsia="Arial" w:hAnsi="Arial" w:cs="Arial"/>
          <w:color w:val="000000"/>
        </w:rPr>
        <w:t>postępowania</w:t>
      </w:r>
      <w:proofErr w:type="spellEnd"/>
      <w:r>
        <w:rPr>
          <w:rFonts w:ascii="Arial" w:eastAsia="Arial" w:hAnsi="Arial" w:cs="Arial"/>
          <w:color w:val="000000"/>
        </w:rPr>
        <w:t xml:space="preserve"> </w:t>
      </w:r>
    </w:p>
    <w:p w:rsidR="00930F1F" w:rsidRDefault="00664594">
      <w:pPr>
        <w:spacing w:after="120" w:line="240" w:lineRule="auto"/>
        <w:ind w:left="426"/>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podając</w:t>
      </w:r>
      <w:proofErr w:type="spellEnd"/>
      <w:r>
        <w:rPr>
          <w:rFonts w:ascii="Arial" w:eastAsia="Arial" w:hAnsi="Arial" w:cs="Arial"/>
          <w:color w:val="000000"/>
        </w:rPr>
        <w:t xml:space="preserve"> uzasadnienie. </w:t>
      </w:r>
    </w:p>
    <w:p w:rsidR="00930F1F" w:rsidRDefault="00664594">
      <w:pPr>
        <w:numPr>
          <w:ilvl w:val="0"/>
          <w:numId w:val="34"/>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Niezwłocznie po wyborze najkorzystniejszej oferty Zamawiający zamieszcza informacje, o których mowa w ust. 3 pkt a), również na stronie internetowej.</w:t>
      </w:r>
    </w:p>
    <w:p w:rsidR="00930F1F" w:rsidRDefault="00664594">
      <w:pPr>
        <w:numPr>
          <w:ilvl w:val="0"/>
          <w:numId w:val="34"/>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 Wybranemu Wykonawcy, odrębnym pismem zostanie Wskazane miejsce i termin podpisania umowy.</w:t>
      </w:r>
    </w:p>
    <w:p w:rsidR="00930F1F" w:rsidRDefault="00664594">
      <w:pPr>
        <w:numPr>
          <w:ilvl w:val="0"/>
          <w:numId w:val="34"/>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rsidR="00930F1F" w:rsidRDefault="00930F1F">
      <w:pPr>
        <w:pBdr>
          <w:top w:val="nil"/>
          <w:left w:val="nil"/>
          <w:bottom w:val="nil"/>
          <w:right w:val="nil"/>
          <w:between w:val="nil"/>
        </w:pBdr>
        <w:spacing w:after="120" w:line="240" w:lineRule="auto"/>
        <w:ind w:left="360"/>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31" w:name="_heading=h.147n2zr" w:colFirst="0" w:colLast="0"/>
      <w:bookmarkEnd w:id="31"/>
      <w:r>
        <w:rPr>
          <w:rFonts w:ascii="Arial" w:eastAsia="Arial" w:hAnsi="Arial" w:cs="Arial"/>
          <w:b/>
          <w:color w:val="000000"/>
          <w:sz w:val="22"/>
          <w:szCs w:val="22"/>
        </w:rPr>
        <w:t>Informacje ogólne dotyczące kwestii formalnych umowy w sprawie niniejszego zamówienia.</w:t>
      </w:r>
    </w:p>
    <w:p w:rsidR="00930F1F" w:rsidRDefault="00664594">
      <w:pPr>
        <w:widowControl w:val="0"/>
        <w:numPr>
          <w:ilvl w:val="0"/>
          <w:numId w:val="24"/>
        </w:numPr>
        <w:spacing w:after="120" w:line="240" w:lineRule="auto"/>
        <w:ind w:left="426" w:right="86" w:hanging="426"/>
        <w:rPr>
          <w:rFonts w:ascii="Arial" w:eastAsia="Arial" w:hAnsi="Arial" w:cs="Arial"/>
          <w:color w:val="000000"/>
        </w:rPr>
      </w:pPr>
      <w:r>
        <w:rPr>
          <w:rFonts w:ascii="Arial" w:eastAsia="Arial" w:hAnsi="Arial" w:cs="Arial"/>
          <w:color w:val="000000"/>
        </w:rPr>
        <w:t>Umowa w sprawie niniejszego zamówienia:</w:t>
      </w:r>
    </w:p>
    <w:p w:rsidR="00930F1F" w:rsidRDefault="00664594">
      <w:pPr>
        <w:widowControl w:val="0"/>
        <w:numPr>
          <w:ilvl w:val="3"/>
          <w:numId w:val="2"/>
        </w:numPr>
        <w:pBdr>
          <w:top w:val="nil"/>
          <w:left w:val="nil"/>
          <w:bottom w:val="nil"/>
          <w:right w:val="nil"/>
          <w:between w:val="nil"/>
        </w:pBdr>
        <w:spacing w:after="120" w:line="240" w:lineRule="auto"/>
        <w:ind w:right="86"/>
        <w:rPr>
          <w:rFonts w:ascii="Arial" w:eastAsia="Arial" w:hAnsi="Arial" w:cs="Arial"/>
          <w:color w:val="000000"/>
        </w:rPr>
      </w:pPr>
      <w:r>
        <w:rPr>
          <w:rFonts w:ascii="Arial" w:eastAsia="Arial" w:hAnsi="Arial" w:cs="Arial"/>
          <w:color w:val="000000"/>
        </w:rPr>
        <w:t>zostanie zawarta w formie pisemnej pod rygorem nieważności;</w:t>
      </w:r>
    </w:p>
    <w:p w:rsidR="00930F1F" w:rsidRDefault="00664594">
      <w:pPr>
        <w:widowControl w:val="0"/>
        <w:numPr>
          <w:ilvl w:val="3"/>
          <w:numId w:val="2"/>
        </w:numPr>
        <w:pBdr>
          <w:top w:val="nil"/>
          <w:left w:val="nil"/>
          <w:bottom w:val="nil"/>
          <w:right w:val="nil"/>
          <w:between w:val="nil"/>
        </w:pBdr>
        <w:spacing w:after="120" w:line="240" w:lineRule="auto"/>
        <w:ind w:right="86"/>
        <w:rPr>
          <w:rFonts w:ascii="Arial" w:eastAsia="Arial" w:hAnsi="Arial" w:cs="Arial"/>
          <w:color w:val="000000"/>
        </w:rPr>
      </w:pPr>
      <w:r>
        <w:rPr>
          <w:rFonts w:ascii="Arial" w:eastAsia="Arial" w:hAnsi="Arial" w:cs="Arial"/>
          <w:color w:val="000000"/>
        </w:rPr>
        <w:t>mają do niej zastosowanie przepisy kodeksu cywilnego;</w:t>
      </w:r>
    </w:p>
    <w:p w:rsidR="00930F1F" w:rsidRDefault="00664594">
      <w:pPr>
        <w:widowControl w:val="0"/>
        <w:numPr>
          <w:ilvl w:val="3"/>
          <w:numId w:val="2"/>
        </w:numPr>
        <w:pBdr>
          <w:top w:val="nil"/>
          <w:left w:val="nil"/>
          <w:bottom w:val="nil"/>
          <w:right w:val="nil"/>
          <w:between w:val="nil"/>
        </w:pBdr>
        <w:spacing w:after="120" w:line="240" w:lineRule="auto"/>
        <w:ind w:right="86"/>
        <w:rPr>
          <w:rFonts w:ascii="Arial" w:eastAsia="Arial" w:hAnsi="Arial" w:cs="Arial"/>
          <w:color w:val="000000"/>
        </w:rPr>
      </w:pPr>
      <w:r>
        <w:rPr>
          <w:rFonts w:ascii="Arial" w:eastAsia="Arial" w:hAnsi="Arial" w:cs="Arial"/>
          <w:color w:val="000000"/>
        </w:rPr>
        <w:t>jest jawna i podlega udostępnieniu na zasadach określonych w przepisach o dostępie do informacji publicznej;</w:t>
      </w:r>
    </w:p>
    <w:p w:rsidR="00930F1F" w:rsidRDefault="00664594">
      <w:pPr>
        <w:widowControl w:val="0"/>
        <w:numPr>
          <w:ilvl w:val="3"/>
          <w:numId w:val="2"/>
        </w:numPr>
        <w:pBdr>
          <w:top w:val="nil"/>
          <w:left w:val="nil"/>
          <w:bottom w:val="nil"/>
          <w:right w:val="nil"/>
          <w:between w:val="nil"/>
        </w:pBdr>
        <w:spacing w:after="120" w:line="240" w:lineRule="auto"/>
        <w:ind w:right="86"/>
        <w:rPr>
          <w:rFonts w:ascii="Arial" w:eastAsia="Arial" w:hAnsi="Arial" w:cs="Arial"/>
          <w:color w:val="000000"/>
        </w:rPr>
      </w:pPr>
      <w:r>
        <w:rPr>
          <w:rFonts w:ascii="Arial" w:eastAsia="Arial" w:hAnsi="Arial" w:cs="Arial"/>
          <w:color w:val="000000"/>
        </w:rPr>
        <w:t>zakres świadczenia Wykonawcy wynikający z umowy jest tożsamy z jego zobowiązaniem zawartym w ofercie;</w:t>
      </w:r>
    </w:p>
    <w:p w:rsidR="00930F1F" w:rsidRDefault="00664594">
      <w:pPr>
        <w:widowControl w:val="0"/>
        <w:numPr>
          <w:ilvl w:val="0"/>
          <w:numId w:val="24"/>
        </w:numPr>
        <w:pBdr>
          <w:top w:val="nil"/>
          <w:left w:val="nil"/>
          <w:bottom w:val="nil"/>
          <w:right w:val="nil"/>
          <w:between w:val="nil"/>
        </w:pBdr>
        <w:spacing w:after="120" w:line="240" w:lineRule="auto"/>
        <w:ind w:left="426" w:right="86" w:hanging="426"/>
        <w:rPr>
          <w:rFonts w:ascii="Arial" w:eastAsia="Arial" w:hAnsi="Arial" w:cs="Arial"/>
          <w:color w:val="000000"/>
        </w:rPr>
      </w:pPr>
      <w:r>
        <w:rPr>
          <w:rFonts w:ascii="Arial" w:eastAsia="Arial" w:hAnsi="Arial" w:cs="Arial"/>
          <w:color w:val="000000"/>
        </w:rPr>
        <w:t>Wykonawcy wspólnie ubiegający się o udzielenie zamówienia ponoszą solidarną odpowiedzialność za wykonanie umowy i wniesienie zabezpieczenia należytego wykonania umowy. Ponadto Wykonawcy wspólnie ubiegający się o udzielenie zamówienia, których oferta została uznana za najkorzystniejszą są zobowiązani dostarczyć umowę regulująca współpracę tych wykonawców.</w:t>
      </w:r>
    </w:p>
    <w:p w:rsidR="00930F1F" w:rsidRDefault="00664594">
      <w:pPr>
        <w:widowControl w:val="0"/>
        <w:numPr>
          <w:ilvl w:val="0"/>
          <w:numId w:val="24"/>
        </w:numPr>
        <w:pBdr>
          <w:top w:val="nil"/>
          <w:left w:val="nil"/>
          <w:bottom w:val="nil"/>
          <w:right w:val="nil"/>
          <w:between w:val="nil"/>
        </w:pBdr>
        <w:spacing w:after="120" w:line="240" w:lineRule="auto"/>
        <w:ind w:left="426" w:right="86" w:hanging="426"/>
        <w:rPr>
          <w:rFonts w:ascii="Arial" w:eastAsia="Arial" w:hAnsi="Arial" w:cs="Arial"/>
          <w:color w:val="000000"/>
        </w:rPr>
      </w:pPr>
      <w:r>
        <w:rPr>
          <w:rFonts w:ascii="Arial" w:eastAsia="Arial" w:hAnsi="Arial" w:cs="Arial"/>
          <w:color w:val="000000"/>
        </w:rPr>
        <w:t>Istotne zmiany postanowień Umowy w stosunku do treści Oferty są niedozwolone, chyba że Zamawiający przewidział takie zmiany w zapytaniu ofertowym i określił warunki ich dokonania. Zamawiający przewiduje zmiany zawartej umowy w stosunku do treści oferty wykonawcy, które uregulowane są w części II niniejszego zapytania ofertowego – wzorze umowy.</w:t>
      </w:r>
    </w:p>
    <w:p w:rsidR="00930F1F" w:rsidRDefault="00664594">
      <w:pPr>
        <w:widowControl w:val="0"/>
        <w:numPr>
          <w:ilvl w:val="0"/>
          <w:numId w:val="24"/>
        </w:numPr>
        <w:pBdr>
          <w:top w:val="nil"/>
          <w:left w:val="nil"/>
          <w:bottom w:val="nil"/>
          <w:right w:val="nil"/>
          <w:between w:val="nil"/>
        </w:pBdr>
        <w:spacing w:after="120" w:line="240" w:lineRule="auto"/>
        <w:ind w:left="426" w:right="86" w:hanging="426"/>
        <w:rPr>
          <w:rFonts w:ascii="Arial" w:eastAsia="Arial" w:hAnsi="Arial" w:cs="Arial"/>
          <w:color w:val="000000"/>
        </w:rPr>
      </w:pPr>
      <w:r>
        <w:rPr>
          <w:rFonts w:ascii="Arial" w:eastAsia="Arial" w:hAnsi="Arial" w:cs="Arial"/>
          <w:color w:val="000000"/>
        </w:rPr>
        <w:t xml:space="preserve">Pozostałe kwestie odnoszące się do umowy uregulowane są w części II niniejszego </w:t>
      </w:r>
      <w:r>
        <w:rPr>
          <w:rFonts w:ascii="Arial" w:eastAsia="Arial" w:hAnsi="Arial" w:cs="Arial"/>
          <w:color w:val="000000"/>
        </w:rPr>
        <w:lastRenderedPageBreak/>
        <w:t>zapytania ofertowego.</w:t>
      </w:r>
    </w:p>
    <w:p w:rsidR="00930F1F" w:rsidRDefault="00930F1F">
      <w:pPr>
        <w:widowControl w:val="0"/>
        <w:tabs>
          <w:tab w:val="left" w:pos="1580"/>
          <w:tab w:val="left" w:pos="2280"/>
          <w:tab w:val="left" w:pos="3300"/>
          <w:tab w:val="left" w:pos="4500"/>
          <w:tab w:val="left" w:pos="5860"/>
          <w:tab w:val="left" w:pos="6220"/>
          <w:tab w:val="left" w:pos="7040"/>
          <w:tab w:val="left" w:pos="7780"/>
          <w:tab w:val="left" w:pos="8100"/>
        </w:tabs>
        <w:spacing w:after="120" w:line="240" w:lineRule="auto"/>
        <w:ind w:left="360" w:right="86"/>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32" w:name="_heading=h.3o7alnk" w:colFirst="0" w:colLast="0"/>
      <w:bookmarkEnd w:id="32"/>
      <w:r>
        <w:rPr>
          <w:rFonts w:ascii="Arial" w:eastAsia="Arial" w:hAnsi="Arial" w:cs="Arial"/>
          <w:b/>
          <w:color w:val="000000"/>
          <w:sz w:val="22"/>
          <w:szCs w:val="22"/>
        </w:rPr>
        <w:t>Unieważnienie postępowania</w:t>
      </w:r>
    </w:p>
    <w:p w:rsidR="00930F1F" w:rsidRDefault="00664594">
      <w:pPr>
        <w:widowControl w:val="0"/>
        <w:numPr>
          <w:ilvl w:val="0"/>
          <w:numId w:val="39"/>
        </w:numPr>
        <w:pBdr>
          <w:top w:val="nil"/>
          <w:left w:val="nil"/>
          <w:bottom w:val="nil"/>
          <w:right w:val="nil"/>
          <w:between w:val="nil"/>
        </w:pBdr>
        <w:spacing w:after="120" w:line="240" w:lineRule="auto"/>
        <w:ind w:right="85"/>
        <w:rPr>
          <w:rFonts w:ascii="Arial" w:eastAsia="Arial" w:hAnsi="Arial" w:cs="Arial"/>
          <w:color w:val="000000"/>
        </w:rPr>
      </w:pPr>
      <w:r>
        <w:rPr>
          <w:rFonts w:ascii="Arial" w:eastAsia="Arial" w:hAnsi="Arial" w:cs="Arial"/>
          <w:color w:val="000000"/>
        </w:rPr>
        <w:t>Zamawiający unieważni postępowanie o udzielenie niniejszego zamówienia w następujących sytuacjach:</w:t>
      </w:r>
    </w:p>
    <w:p w:rsidR="00930F1F" w:rsidRDefault="00664594">
      <w:pPr>
        <w:numPr>
          <w:ilvl w:val="0"/>
          <w:numId w:val="26"/>
        </w:num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nie złożono żadnej oferty niepodlegającej odrzuceniu;</w:t>
      </w:r>
    </w:p>
    <w:p w:rsidR="00930F1F" w:rsidRDefault="00664594">
      <w:pPr>
        <w:numPr>
          <w:ilvl w:val="0"/>
          <w:numId w:val="26"/>
        </w:num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cena najkorzystniejszej oferty przewyższa kwotę, którą zamawiający zamierza przeznaczyć na sfinansowanie zamówienia, chyba że zamawiający może zwiększyć tę kwotę do ceny najkorzystniejszej oferty;</w:t>
      </w:r>
    </w:p>
    <w:p w:rsidR="00930F1F" w:rsidRDefault="00664594">
      <w:pPr>
        <w:numPr>
          <w:ilvl w:val="0"/>
          <w:numId w:val="26"/>
        </w:num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wystąpiła istotna zmiana okoliczności powodująca, że prowadzenie postępowania lub wykonanie zamówienia nie leży w interesie publicznym, czego nie można było wcześniej przewidzieć;</w:t>
      </w:r>
    </w:p>
    <w:p w:rsidR="00930F1F" w:rsidRDefault="00664594">
      <w:pPr>
        <w:numPr>
          <w:ilvl w:val="0"/>
          <w:numId w:val="26"/>
        </w:num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jeżeli środki pochodzące z budżetu Unii Europejskiej, które zamawiający zamierzał przeznaczyć na sfinansowanie całości lub części zamówienia, nie zostaną mu przyznane,</w:t>
      </w:r>
    </w:p>
    <w:p w:rsidR="00930F1F" w:rsidRDefault="00664594">
      <w:pPr>
        <w:numPr>
          <w:ilvl w:val="0"/>
          <w:numId w:val="26"/>
        </w:num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postępowanie obarczone jest niemożliwą do usunięcia wadą, </w:t>
      </w:r>
      <w:proofErr w:type="spellStart"/>
      <w:r>
        <w:rPr>
          <w:rFonts w:ascii="Arial" w:eastAsia="Arial" w:hAnsi="Arial" w:cs="Arial"/>
          <w:color w:val="000000"/>
        </w:rPr>
        <w:t>kóra</w:t>
      </w:r>
      <w:proofErr w:type="spellEnd"/>
      <w:r>
        <w:rPr>
          <w:rFonts w:ascii="Arial" w:eastAsia="Arial" w:hAnsi="Arial" w:cs="Arial"/>
          <w:color w:val="000000"/>
        </w:rPr>
        <w:t xml:space="preserve"> ma lub może mieć wpływ na wynik postępowania.</w:t>
      </w:r>
    </w:p>
    <w:p w:rsidR="00930F1F" w:rsidRDefault="00664594">
      <w:pPr>
        <w:widowControl w:val="0"/>
        <w:numPr>
          <w:ilvl w:val="0"/>
          <w:numId w:val="39"/>
        </w:numPr>
        <w:pBdr>
          <w:top w:val="nil"/>
          <w:left w:val="nil"/>
          <w:bottom w:val="nil"/>
          <w:right w:val="nil"/>
          <w:between w:val="nil"/>
        </w:pBdr>
        <w:spacing w:after="120" w:line="240" w:lineRule="auto"/>
        <w:ind w:right="85"/>
        <w:rPr>
          <w:rFonts w:ascii="Arial" w:eastAsia="Arial" w:hAnsi="Arial" w:cs="Arial"/>
          <w:color w:val="000000"/>
        </w:rPr>
      </w:pPr>
      <w:r>
        <w:rPr>
          <w:rFonts w:ascii="Arial" w:eastAsia="Arial" w:hAnsi="Arial" w:cs="Arial"/>
          <w:color w:val="000000"/>
        </w:rPr>
        <w:t>O unieważnieniu postępowania o udzielenie zamówienia Zamawiający zawiadomi równocześnie wszystkich Wykonawców, którzy złożyli oferty – w przypadku unieważnienia postępowania po upływie terminu składania ofert – podając uzasadnienie.</w:t>
      </w:r>
    </w:p>
    <w:p w:rsidR="00930F1F" w:rsidRDefault="00664594">
      <w:pPr>
        <w:widowControl w:val="0"/>
        <w:numPr>
          <w:ilvl w:val="0"/>
          <w:numId w:val="39"/>
        </w:numPr>
        <w:pBdr>
          <w:top w:val="nil"/>
          <w:left w:val="nil"/>
          <w:bottom w:val="nil"/>
          <w:right w:val="nil"/>
          <w:between w:val="nil"/>
        </w:pBdr>
        <w:spacing w:after="120" w:line="240" w:lineRule="auto"/>
        <w:ind w:right="85"/>
        <w:rPr>
          <w:rFonts w:ascii="Arial" w:eastAsia="Arial" w:hAnsi="Arial" w:cs="Arial"/>
          <w:color w:val="000000"/>
        </w:rPr>
      </w:pPr>
      <w:r>
        <w:rPr>
          <w:rFonts w:ascii="Arial" w:eastAsia="Arial" w:hAnsi="Arial" w:cs="Arial"/>
          <w:color w:val="000000"/>
        </w:rPr>
        <w:t>Niezwłocznie po unieważnieniu postępowania Zamawiający zamieszcza informację o unieważnieniu, na stronie internetowej.</w:t>
      </w:r>
    </w:p>
    <w:p w:rsidR="00930F1F" w:rsidRDefault="00930F1F">
      <w:pPr>
        <w:widowControl w:val="0"/>
        <w:tabs>
          <w:tab w:val="left" w:pos="360"/>
          <w:tab w:val="left" w:pos="720"/>
        </w:tabs>
        <w:spacing w:after="120" w:line="240" w:lineRule="auto"/>
        <w:rPr>
          <w:rFonts w:ascii="Arial" w:eastAsia="Arial" w:hAnsi="Arial" w:cs="Arial"/>
          <w:color w:val="000000"/>
        </w:rPr>
      </w:pPr>
      <w:bookmarkStart w:id="33" w:name="_heading=h.23ckvvd" w:colFirst="0" w:colLast="0"/>
      <w:bookmarkEnd w:id="33"/>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34" w:name="_heading=h.ihv636" w:colFirst="0" w:colLast="0"/>
      <w:bookmarkEnd w:id="34"/>
      <w:r>
        <w:rPr>
          <w:rFonts w:ascii="Arial" w:eastAsia="Arial" w:hAnsi="Arial" w:cs="Arial"/>
          <w:b/>
          <w:color w:val="000000"/>
          <w:sz w:val="22"/>
          <w:szCs w:val="22"/>
        </w:rPr>
        <w:t>Sposób porozumiewania się Zamawiającego z Wykonawcami.</w:t>
      </w:r>
    </w:p>
    <w:p w:rsidR="00930F1F" w:rsidRDefault="00664594">
      <w:pPr>
        <w:widowControl w:val="0"/>
        <w:numPr>
          <w:ilvl w:val="0"/>
          <w:numId w:val="4"/>
        </w:numPr>
        <w:pBdr>
          <w:top w:val="nil"/>
          <w:left w:val="nil"/>
          <w:bottom w:val="nil"/>
          <w:right w:val="nil"/>
          <w:between w:val="nil"/>
        </w:pBdr>
        <w:spacing w:after="120" w:line="240" w:lineRule="auto"/>
        <w:ind w:left="426" w:right="85" w:hanging="426"/>
        <w:rPr>
          <w:rFonts w:ascii="Arial" w:eastAsia="Arial" w:hAnsi="Arial" w:cs="Arial"/>
          <w:color w:val="000000"/>
        </w:rPr>
      </w:pPr>
      <w:r>
        <w:rPr>
          <w:rFonts w:ascii="Arial" w:eastAsia="Arial" w:hAnsi="Arial" w:cs="Arial"/>
          <w:color w:val="000000"/>
        </w:rPr>
        <w:t>Składanie ofert odbywa się za pośrednictwem operatora pocztowego w rozumieniu ustawy z dnia 23 listopada 2012 r. - Prawo pocztowe, osobiście lub za pośrednictwem posłańca.</w:t>
      </w:r>
    </w:p>
    <w:p w:rsidR="00930F1F" w:rsidRDefault="00664594">
      <w:pPr>
        <w:widowControl w:val="0"/>
        <w:numPr>
          <w:ilvl w:val="0"/>
          <w:numId w:val="4"/>
        </w:numPr>
        <w:pBdr>
          <w:top w:val="nil"/>
          <w:left w:val="nil"/>
          <w:bottom w:val="nil"/>
          <w:right w:val="nil"/>
          <w:between w:val="nil"/>
        </w:pBdr>
        <w:spacing w:after="120" w:line="240" w:lineRule="auto"/>
        <w:ind w:left="426" w:right="85" w:hanging="426"/>
        <w:rPr>
          <w:rFonts w:ascii="Arial" w:eastAsia="Arial" w:hAnsi="Arial" w:cs="Arial"/>
          <w:color w:val="000000"/>
        </w:rPr>
      </w:pPr>
      <w:r>
        <w:rPr>
          <w:rFonts w:ascii="Arial" w:eastAsia="Arial" w:hAnsi="Arial" w:cs="Arial"/>
          <w:color w:val="000000"/>
        </w:rPr>
        <w:t>Oświadczenia, wnioski, zawiadomienia oraz informacje zamawiający i wykonawca przekazują pisemnie lub za pomocą środków komunikacji elektronicznej (e-mail).</w:t>
      </w:r>
    </w:p>
    <w:p w:rsidR="00930F1F" w:rsidRDefault="00664594">
      <w:pPr>
        <w:widowControl w:val="0"/>
        <w:numPr>
          <w:ilvl w:val="0"/>
          <w:numId w:val="4"/>
        </w:numPr>
        <w:pBdr>
          <w:top w:val="nil"/>
          <w:left w:val="nil"/>
          <w:bottom w:val="nil"/>
          <w:right w:val="nil"/>
          <w:between w:val="nil"/>
        </w:pBdr>
        <w:spacing w:after="120" w:line="240" w:lineRule="auto"/>
        <w:ind w:left="426" w:right="85" w:hanging="426"/>
        <w:rPr>
          <w:rFonts w:ascii="Arial" w:eastAsia="Arial" w:hAnsi="Arial" w:cs="Arial"/>
          <w:color w:val="000000"/>
        </w:rPr>
      </w:pPr>
      <w:r>
        <w:rPr>
          <w:rFonts w:ascii="Arial" w:eastAsia="Arial" w:hAnsi="Arial" w:cs="Arial"/>
          <w:color w:val="000000"/>
        </w:rPr>
        <w:t>Jeżeli wykonawca przekazuje oświadczenia, wnioski, zawiadomienia oraz informacje za pośrednictwem środków komunikacji elektronicznej (e-mail), każda ze stron na żądanie drugiej strony niezwłocznie potwierdza fakt ich otrzymania.</w:t>
      </w:r>
    </w:p>
    <w:p w:rsidR="00930F1F" w:rsidRDefault="00930F1F">
      <w:pPr>
        <w:widowControl w:val="0"/>
        <w:pBdr>
          <w:top w:val="nil"/>
          <w:left w:val="nil"/>
          <w:bottom w:val="nil"/>
          <w:right w:val="nil"/>
          <w:between w:val="nil"/>
        </w:pBdr>
        <w:spacing w:after="120" w:line="240" w:lineRule="auto"/>
        <w:ind w:left="360" w:right="85"/>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bookmarkStart w:id="35" w:name="_heading=h.32hioqz" w:colFirst="0" w:colLast="0"/>
      <w:bookmarkEnd w:id="35"/>
      <w:r>
        <w:rPr>
          <w:rFonts w:ascii="Arial" w:eastAsia="Arial" w:hAnsi="Arial" w:cs="Arial"/>
          <w:b/>
          <w:color w:val="000000"/>
          <w:sz w:val="22"/>
          <w:szCs w:val="22"/>
        </w:rPr>
        <w:t>Podwykonawstwo</w:t>
      </w:r>
    </w:p>
    <w:p w:rsidR="00930F1F" w:rsidRDefault="00664594">
      <w:pPr>
        <w:numPr>
          <w:ilvl w:val="0"/>
          <w:numId w:val="7"/>
        </w:numPr>
        <w:pBdr>
          <w:top w:val="nil"/>
          <w:left w:val="nil"/>
          <w:bottom w:val="nil"/>
          <w:right w:val="nil"/>
          <w:between w:val="nil"/>
        </w:pBdr>
        <w:spacing w:after="120" w:line="240" w:lineRule="auto"/>
        <w:ind w:left="426" w:hanging="426"/>
        <w:rPr>
          <w:rFonts w:ascii="Arial" w:eastAsia="Arial" w:hAnsi="Arial" w:cs="Arial"/>
          <w:color w:val="000000"/>
        </w:rPr>
      </w:pPr>
      <w:r>
        <w:rPr>
          <w:rFonts w:ascii="Arial" w:eastAsia="Arial" w:hAnsi="Arial" w:cs="Arial"/>
          <w:color w:val="000000"/>
        </w:rPr>
        <w:t>Wykonawca może powierzyć wykonanie części zamówienia podwykonawcom,</w:t>
      </w:r>
    </w:p>
    <w:p w:rsidR="00930F1F" w:rsidRDefault="00664594">
      <w:pPr>
        <w:numPr>
          <w:ilvl w:val="0"/>
          <w:numId w:val="7"/>
        </w:numPr>
        <w:pBdr>
          <w:top w:val="nil"/>
          <w:left w:val="nil"/>
          <w:bottom w:val="nil"/>
          <w:right w:val="nil"/>
          <w:between w:val="nil"/>
        </w:pBdr>
        <w:spacing w:after="120" w:line="240" w:lineRule="auto"/>
        <w:ind w:left="426" w:hanging="426"/>
        <w:rPr>
          <w:rFonts w:ascii="Arial" w:eastAsia="Arial" w:hAnsi="Arial" w:cs="Arial"/>
          <w:color w:val="000000"/>
        </w:rPr>
      </w:pPr>
      <w:r>
        <w:rPr>
          <w:rFonts w:ascii="Arial" w:eastAsia="Arial" w:hAnsi="Arial" w:cs="Arial"/>
          <w:color w:val="000000"/>
        </w:rPr>
        <w:t xml:space="preserve">Wykonawca jest obowiązany wskazać w ofercie części zamówienia, których wykonanie zamierza powierzyć podwykonawcom z podaniem przez wykonawcę firm podwykonawców. Wykonawca zamieszcza informacje o tych podmiotach w Formularzu Ofertowym.  </w:t>
      </w:r>
    </w:p>
    <w:p w:rsidR="00930F1F" w:rsidRDefault="00664594">
      <w:pPr>
        <w:numPr>
          <w:ilvl w:val="0"/>
          <w:numId w:val="7"/>
        </w:numPr>
        <w:pBdr>
          <w:top w:val="nil"/>
          <w:left w:val="nil"/>
          <w:bottom w:val="nil"/>
          <w:right w:val="nil"/>
          <w:between w:val="nil"/>
        </w:pBdr>
        <w:spacing w:after="120" w:line="240" w:lineRule="auto"/>
        <w:ind w:left="426" w:hanging="426"/>
        <w:rPr>
          <w:rFonts w:ascii="Arial" w:eastAsia="Arial" w:hAnsi="Arial" w:cs="Arial"/>
          <w:color w:val="000000"/>
        </w:rPr>
      </w:pPr>
      <w:r>
        <w:rPr>
          <w:rFonts w:ascii="Arial" w:eastAsia="Arial" w:hAnsi="Arial" w:cs="Arial"/>
          <w:color w:val="000000"/>
        </w:rPr>
        <w:t>Zamawiający informuje, że nie zastrzega osobistego wykonania przez wykonawcę kluczowych części zamówienia.</w:t>
      </w:r>
    </w:p>
    <w:p w:rsidR="00930F1F" w:rsidRDefault="00664594">
      <w:pPr>
        <w:numPr>
          <w:ilvl w:val="0"/>
          <w:numId w:val="7"/>
        </w:numPr>
        <w:pBdr>
          <w:top w:val="nil"/>
          <w:left w:val="nil"/>
          <w:bottom w:val="nil"/>
          <w:right w:val="nil"/>
          <w:between w:val="nil"/>
        </w:pBdr>
        <w:spacing w:after="120" w:line="240" w:lineRule="auto"/>
        <w:ind w:left="426" w:hanging="426"/>
        <w:rPr>
          <w:rFonts w:ascii="Arial" w:eastAsia="Arial" w:hAnsi="Arial" w:cs="Arial"/>
          <w:color w:val="000000"/>
        </w:rPr>
      </w:pPr>
      <w:r>
        <w:rPr>
          <w:rFonts w:ascii="Arial" w:eastAsia="Arial" w:hAnsi="Arial" w:cs="Arial"/>
          <w:color w:val="000000"/>
        </w:rPr>
        <w:t>Powierzenie wykonania części zamówienia podwykonawcom nie zwalnia wykonawcy z odpowiedzialności za należyte wykonanie tego zamówienia.</w:t>
      </w:r>
    </w:p>
    <w:p w:rsidR="00930F1F" w:rsidRDefault="00930F1F">
      <w:pPr>
        <w:pStyle w:val="Nagwek1"/>
        <w:spacing w:before="0" w:after="120" w:line="240" w:lineRule="auto"/>
        <w:ind w:left="432" w:firstLine="0"/>
        <w:rPr>
          <w:rFonts w:ascii="Arial" w:eastAsia="Arial" w:hAnsi="Arial" w:cs="Arial"/>
          <w:color w:val="000000"/>
          <w:sz w:val="22"/>
          <w:szCs w:val="22"/>
        </w:rPr>
      </w:pPr>
      <w:bookmarkStart w:id="36" w:name="_heading=h.1hmsyys" w:colFirst="0" w:colLast="0"/>
      <w:bookmarkEnd w:id="36"/>
    </w:p>
    <w:p w:rsidR="00930F1F" w:rsidRDefault="00664594">
      <w:pPr>
        <w:pStyle w:val="Nagwek1"/>
        <w:numPr>
          <w:ilvl w:val="0"/>
          <w:numId w:val="19"/>
        </w:numPr>
        <w:spacing w:before="0" w:after="120" w:line="240" w:lineRule="auto"/>
        <w:rPr>
          <w:rFonts w:ascii="Arial" w:eastAsia="Arial" w:hAnsi="Arial" w:cs="Arial"/>
          <w:b/>
          <w:color w:val="000000"/>
          <w:sz w:val="22"/>
          <w:szCs w:val="22"/>
        </w:rPr>
      </w:pPr>
      <w:r>
        <w:rPr>
          <w:rFonts w:ascii="Arial" w:eastAsia="Arial" w:hAnsi="Arial" w:cs="Arial"/>
          <w:b/>
          <w:color w:val="000000"/>
          <w:sz w:val="22"/>
          <w:szCs w:val="22"/>
        </w:rPr>
        <w:t>Klauzula dotycząca RODO dla Wykonawców:</w:t>
      </w:r>
    </w:p>
    <w:p w:rsidR="00930F1F" w:rsidRDefault="00664594">
      <w:pPr>
        <w:spacing w:before="120" w:line="240" w:lineRule="auto"/>
        <w:rPr>
          <w:rFonts w:ascii="Arial" w:eastAsia="Arial" w:hAnsi="Arial" w:cs="Arial"/>
          <w:color w:val="000000"/>
          <w:sz w:val="20"/>
          <w:szCs w:val="20"/>
        </w:rPr>
      </w:pPr>
      <w:r>
        <w:rPr>
          <w:rFonts w:ascii="Arial" w:eastAsia="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30F1F" w:rsidRDefault="00664594">
      <w:pPr>
        <w:numPr>
          <w:ilvl w:val="0"/>
          <w:numId w:val="17"/>
        </w:numPr>
        <w:pBdr>
          <w:top w:val="nil"/>
          <w:left w:val="nil"/>
          <w:bottom w:val="nil"/>
          <w:right w:val="nil"/>
          <w:between w:val="nil"/>
        </w:pBdr>
        <w:spacing w:before="120" w:after="0" w:line="240" w:lineRule="auto"/>
        <w:rPr>
          <w:rFonts w:ascii="Arial" w:eastAsia="Arial" w:hAnsi="Arial" w:cs="Arial"/>
          <w:color w:val="000000"/>
          <w:sz w:val="20"/>
          <w:szCs w:val="20"/>
        </w:rPr>
      </w:pPr>
      <w:r>
        <w:rPr>
          <w:rFonts w:ascii="Arial" w:eastAsia="Arial" w:hAnsi="Arial" w:cs="Arial"/>
          <w:color w:val="000000"/>
          <w:sz w:val="20"/>
          <w:szCs w:val="20"/>
        </w:rPr>
        <w:t xml:space="preserve">administratorem Pani/Pana danych osobowych jest </w:t>
      </w:r>
      <w:r>
        <w:rPr>
          <w:rFonts w:ascii="Arial" w:eastAsia="Arial" w:hAnsi="Arial" w:cs="Arial"/>
          <w:b/>
          <w:color w:val="000000"/>
          <w:sz w:val="20"/>
          <w:szCs w:val="20"/>
        </w:rPr>
        <w:t xml:space="preserve">Miejskie </w:t>
      </w:r>
      <w:proofErr w:type="spellStart"/>
      <w:r>
        <w:rPr>
          <w:rFonts w:ascii="Arial" w:eastAsia="Arial" w:hAnsi="Arial" w:cs="Arial"/>
          <w:b/>
          <w:color w:val="000000"/>
          <w:sz w:val="20"/>
          <w:szCs w:val="20"/>
        </w:rPr>
        <w:t>Przedsiębiorstwo</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Wodociągów</w:t>
      </w:r>
      <w:proofErr w:type="spellEnd"/>
      <w:r>
        <w:rPr>
          <w:rFonts w:ascii="Arial" w:eastAsia="Arial" w:hAnsi="Arial" w:cs="Arial"/>
          <w:b/>
          <w:color w:val="000000"/>
          <w:sz w:val="20"/>
          <w:szCs w:val="20"/>
        </w:rPr>
        <w:t xml:space="preserve"> i Kanalizacji Spółka z o. o. z siedzibą w </w:t>
      </w:r>
      <w:proofErr w:type="spellStart"/>
      <w:r>
        <w:rPr>
          <w:rFonts w:ascii="Arial" w:eastAsia="Arial" w:hAnsi="Arial" w:cs="Arial"/>
          <w:b/>
          <w:color w:val="000000"/>
          <w:sz w:val="20"/>
          <w:szCs w:val="20"/>
        </w:rPr>
        <w:t>Wągrowcu</w:t>
      </w:r>
      <w:proofErr w:type="spellEnd"/>
      <w:r>
        <w:rPr>
          <w:rFonts w:ascii="Arial" w:eastAsia="Arial" w:hAnsi="Arial" w:cs="Arial"/>
          <w:b/>
          <w:color w:val="000000"/>
          <w:sz w:val="20"/>
          <w:szCs w:val="20"/>
        </w:rPr>
        <w:t xml:space="preserve"> ul. Janowiecka 100 62-100 </w:t>
      </w:r>
      <w:proofErr w:type="spellStart"/>
      <w:r>
        <w:rPr>
          <w:rFonts w:ascii="Arial" w:eastAsia="Arial" w:hAnsi="Arial" w:cs="Arial"/>
          <w:b/>
          <w:color w:val="000000"/>
          <w:sz w:val="20"/>
          <w:szCs w:val="20"/>
        </w:rPr>
        <w:t>Wągrowiec</w:t>
      </w:r>
      <w:proofErr w:type="spellEnd"/>
      <w:r>
        <w:rPr>
          <w:rFonts w:ascii="Arial" w:eastAsia="Arial" w:hAnsi="Arial" w:cs="Arial"/>
          <w:color w:val="000000"/>
          <w:sz w:val="20"/>
          <w:szCs w:val="20"/>
        </w:rPr>
        <w:t xml:space="preserve"> </w:t>
      </w:r>
    </w:p>
    <w:p w:rsidR="00930F1F" w:rsidRDefault="00664594">
      <w:pPr>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inspektorem ochrony danych osobowych w </w:t>
      </w:r>
      <w:r>
        <w:rPr>
          <w:rFonts w:ascii="Arial" w:eastAsia="Arial" w:hAnsi="Arial" w:cs="Arial"/>
          <w:b/>
          <w:color w:val="000000"/>
          <w:sz w:val="20"/>
          <w:szCs w:val="20"/>
        </w:rPr>
        <w:t xml:space="preserve">Miejskim </w:t>
      </w:r>
      <w:proofErr w:type="spellStart"/>
      <w:r>
        <w:rPr>
          <w:rFonts w:ascii="Arial" w:eastAsia="Arial" w:hAnsi="Arial" w:cs="Arial"/>
          <w:b/>
          <w:color w:val="000000"/>
          <w:sz w:val="20"/>
          <w:szCs w:val="20"/>
        </w:rPr>
        <w:t>Przedsiębiorstwie</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Wodociągów</w:t>
      </w:r>
      <w:proofErr w:type="spellEnd"/>
      <w:r>
        <w:rPr>
          <w:rFonts w:ascii="Arial" w:eastAsia="Arial" w:hAnsi="Arial" w:cs="Arial"/>
          <w:b/>
          <w:color w:val="000000"/>
          <w:sz w:val="20"/>
          <w:szCs w:val="20"/>
        </w:rPr>
        <w:t xml:space="preserve"> i Kanalizacji Spółka z o. o. z siedzibą w </w:t>
      </w:r>
      <w:proofErr w:type="spellStart"/>
      <w:r>
        <w:rPr>
          <w:rFonts w:ascii="Arial" w:eastAsia="Arial" w:hAnsi="Arial" w:cs="Arial"/>
          <w:b/>
          <w:color w:val="000000"/>
          <w:sz w:val="20"/>
          <w:szCs w:val="20"/>
        </w:rPr>
        <w:t>Wągrowcu</w:t>
      </w:r>
      <w:proofErr w:type="spellEnd"/>
      <w:r>
        <w:rPr>
          <w:rFonts w:ascii="Arial" w:eastAsia="Arial" w:hAnsi="Arial" w:cs="Arial"/>
          <w:b/>
          <w:color w:val="000000"/>
          <w:sz w:val="20"/>
          <w:szCs w:val="20"/>
        </w:rPr>
        <w:t xml:space="preserve"> ul. Janowiecka 100 62-100 </w:t>
      </w:r>
      <w:proofErr w:type="spellStart"/>
      <w:r>
        <w:rPr>
          <w:rFonts w:ascii="Arial" w:eastAsia="Arial" w:hAnsi="Arial" w:cs="Arial"/>
          <w:b/>
          <w:color w:val="000000"/>
          <w:sz w:val="20"/>
          <w:szCs w:val="20"/>
        </w:rPr>
        <w:t>Wągrowiec</w:t>
      </w:r>
      <w:proofErr w:type="spellEnd"/>
      <w:r>
        <w:rPr>
          <w:rFonts w:ascii="Arial" w:eastAsia="Arial" w:hAnsi="Arial" w:cs="Arial"/>
          <w:color w:val="000000"/>
          <w:sz w:val="20"/>
          <w:szCs w:val="20"/>
        </w:rPr>
        <w:t xml:space="preserve"> / jest Pani/Pani </w:t>
      </w:r>
      <w:r w:rsidR="0000078C" w:rsidRPr="0000078C">
        <w:rPr>
          <w:rFonts w:ascii="Arial" w:eastAsia="Arial" w:hAnsi="Arial" w:cs="Arial"/>
          <w:color w:val="000000"/>
          <w:sz w:val="20"/>
          <w:szCs w:val="20"/>
        </w:rPr>
        <w:t>Mieczysław Matecki</w:t>
      </w:r>
      <w:r w:rsidRPr="0000078C">
        <w:rPr>
          <w:rFonts w:ascii="Arial" w:eastAsia="Arial" w:hAnsi="Arial" w:cs="Arial"/>
          <w:color w:val="000000"/>
          <w:sz w:val="20"/>
          <w:szCs w:val="20"/>
        </w:rPr>
        <w:t>, kontakt: adres e-mail</w:t>
      </w:r>
      <w:r w:rsidR="0000078C" w:rsidRPr="0000078C">
        <w:rPr>
          <w:rFonts w:ascii="Arial" w:eastAsia="Arial" w:hAnsi="Arial" w:cs="Arial"/>
          <w:color w:val="000000"/>
          <w:sz w:val="20"/>
          <w:szCs w:val="20"/>
        </w:rPr>
        <w:t>: mieczyslaw.matecki@mpwik-wagrowiec.pl</w:t>
      </w:r>
      <w:r w:rsidRPr="0000078C">
        <w:rPr>
          <w:rFonts w:ascii="Arial" w:eastAsia="Arial" w:hAnsi="Arial" w:cs="Arial"/>
          <w:color w:val="000000"/>
          <w:sz w:val="20"/>
          <w:szCs w:val="20"/>
        </w:rPr>
        <w:t>, telefon</w:t>
      </w:r>
      <w:r w:rsidR="0000078C">
        <w:rPr>
          <w:rFonts w:ascii="Arial" w:eastAsia="Arial" w:hAnsi="Arial" w:cs="Arial"/>
          <w:color w:val="000000"/>
          <w:sz w:val="20"/>
          <w:szCs w:val="20"/>
        </w:rPr>
        <w:t xml:space="preserve"> 67 26 22 661</w:t>
      </w:r>
      <w:r>
        <w:rPr>
          <w:rFonts w:ascii="Arial" w:eastAsia="Arial" w:hAnsi="Arial" w:cs="Arial"/>
          <w:color w:val="000000"/>
          <w:sz w:val="20"/>
          <w:szCs w:val="20"/>
        </w:rPr>
        <w:t>/;</w:t>
      </w:r>
    </w:p>
    <w:p w:rsidR="00930F1F" w:rsidRPr="00FB144F" w:rsidRDefault="00664594">
      <w:pPr>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bookmarkStart w:id="37" w:name="_GoBack"/>
      <w:bookmarkEnd w:id="37"/>
      <w:r w:rsidRPr="00FB144F">
        <w:rPr>
          <w:rFonts w:ascii="Arial" w:eastAsia="Arial" w:hAnsi="Arial" w:cs="Arial"/>
          <w:color w:val="000000"/>
          <w:sz w:val="20"/>
          <w:szCs w:val="20"/>
        </w:rPr>
        <w:t xml:space="preserve">Pani/Pana dane osobowe przetwarzane będą na podstawie art. 6 ust. 1 lit. c RODO w celu związanym z postępowaniem o udzielenie zamówienia publicznego, numer zamówienia: </w:t>
      </w:r>
      <w:r w:rsidR="00945521" w:rsidRPr="00FB144F">
        <w:rPr>
          <w:rFonts w:ascii="Arial" w:eastAsia="Arial" w:hAnsi="Arial" w:cs="Arial"/>
          <w:color w:val="000000"/>
          <w:sz w:val="20"/>
          <w:szCs w:val="20"/>
        </w:rPr>
        <w:t>1/2022</w:t>
      </w:r>
      <w:r w:rsidRPr="00FB144F">
        <w:rPr>
          <w:rFonts w:ascii="Arial" w:eastAsia="Arial" w:hAnsi="Arial" w:cs="Arial"/>
          <w:color w:val="000000"/>
          <w:sz w:val="20"/>
          <w:szCs w:val="20"/>
        </w:rPr>
        <w:t xml:space="preserve"> prowadzonym zgodnie z zasadą konkurencyjności;</w:t>
      </w:r>
    </w:p>
    <w:p w:rsidR="00930F1F" w:rsidRDefault="00664594">
      <w:pPr>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odbiorcami Pani/Pana danych osobowych będą osoby lub podmioty, którym udostępniona zostanie dokumentacja postępowania, </w:t>
      </w:r>
    </w:p>
    <w:p w:rsidR="00930F1F" w:rsidRDefault="00664594">
      <w:pPr>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Pani/Pana dane osobowe będą przechowywane,</w:t>
      </w:r>
      <w:r w:rsidR="00A22D78">
        <w:rPr>
          <w:rFonts w:ascii="Arial" w:eastAsia="Arial" w:hAnsi="Arial" w:cs="Arial"/>
          <w:color w:val="000000"/>
          <w:sz w:val="20"/>
          <w:szCs w:val="20"/>
        </w:rPr>
        <w:t xml:space="preserve"> przez okres trwałości projektu</w:t>
      </w:r>
      <w:r>
        <w:rPr>
          <w:rFonts w:ascii="Arial" w:eastAsia="Arial" w:hAnsi="Arial" w:cs="Arial"/>
          <w:color w:val="000000"/>
          <w:sz w:val="20"/>
          <w:szCs w:val="20"/>
        </w:rPr>
        <w:t>;</w:t>
      </w:r>
    </w:p>
    <w:p w:rsidR="00930F1F" w:rsidRDefault="00664594">
      <w:pPr>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 odniesieniu do Pani/Pana danych osobowych decyzje nie będą podejmowane w sposób zautomatyzowany, stosowanie do art. 22 RODO;</w:t>
      </w:r>
    </w:p>
    <w:p w:rsidR="00930F1F" w:rsidRDefault="00664594">
      <w:pPr>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posiada Pani/Pan:</w:t>
      </w:r>
    </w:p>
    <w:p w:rsidR="00930F1F" w:rsidRDefault="00664594">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na podstawie art. 15 RODO prawo dostępu do danych osobowych Pani/Pana dotyczących;</w:t>
      </w:r>
    </w:p>
    <w:p w:rsidR="00930F1F" w:rsidRDefault="00664594">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obowiązującymi przepisami oraz nie może naruszać integralności protokołu oraz jego załączników);</w:t>
      </w:r>
    </w:p>
    <w:p w:rsidR="00930F1F" w:rsidRDefault="00664594">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F1F" w:rsidRDefault="00664594">
      <w:pPr>
        <w:numPr>
          <w:ilvl w:val="0"/>
          <w:numId w:val="3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prawo do wniesienia skargi do Prezesa Urzędu Ochrony Danych Osobowych, gdy uzna Pani/Pan, że przetwarzanie danych osobowych Pani/Pana dotyczących narusza przepisy RODO;</w:t>
      </w:r>
    </w:p>
    <w:p w:rsidR="00930F1F" w:rsidRDefault="00664594">
      <w:pPr>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nie przysługuje Pani/Panu:</w:t>
      </w:r>
    </w:p>
    <w:p w:rsidR="00930F1F" w:rsidRDefault="00664594">
      <w:pPr>
        <w:numPr>
          <w:ilvl w:val="0"/>
          <w:numId w:val="3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 związku z art. 17 ust. 3 lit. b, d lub e RODO prawo do usunięcia danych osobowych;</w:t>
      </w:r>
    </w:p>
    <w:p w:rsidR="00930F1F" w:rsidRDefault="00664594">
      <w:pPr>
        <w:numPr>
          <w:ilvl w:val="0"/>
          <w:numId w:val="3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prawo do przenoszenia danych osobowych, o którym mowa w art. 20 RODO;</w:t>
      </w:r>
    </w:p>
    <w:p w:rsidR="00930F1F" w:rsidRDefault="00664594">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na podstawie art. 21 RODO prawo sprzeciwu, wobec przetwarzania danych osobowych, gdyż podstawą prawną przetwarzania Pani/Pana danych osobowych jest art. 6 ust. 1 lit. c RODO.</w:t>
      </w:r>
    </w:p>
    <w:p w:rsidR="00930F1F" w:rsidRDefault="00930F1F">
      <w:pPr>
        <w:pBdr>
          <w:top w:val="nil"/>
          <w:left w:val="nil"/>
          <w:bottom w:val="nil"/>
          <w:right w:val="nil"/>
          <w:between w:val="nil"/>
        </w:pBdr>
        <w:spacing w:after="120" w:line="240" w:lineRule="auto"/>
        <w:ind w:left="360"/>
        <w:rPr>
          <w:rFonts w:ascii="Arial" w:eastAsia="Arial" w:hAnsi="Arial" w:cs="Arial"/>
          <w:color w:val="000000"/>
        </w:rPr>
      </w:pPr>
    </w:p>
    <w:p w:rsidR="00930F1F" w:rsidRDefault="00664594">
      <w:pPr>
        <w:pStyle w:val="Nagwek1"/>
        <w:numPr>
          <w:ilvl w:val="0"/>
          <w:numId w:val="19"/>
        </w:numPr>
        <w:spacing w:before="0" w:after="120" w:line="240" w:lineRule="auto"/>
        <w:rPr>
          <w:rFonts w:ascii="Arial" w:eastAsia="Arial" w:hAnsi="Arial" w:cs="Arial"/>
          <w:b/>
          <w:color w:val="000000"/>
          <w:sz w:val="22"/>
          <w:szCs w:val="22"/>
        </w:rPr>
      </w:pPr>
      <w:r>
        <w:rPr>
          <w:rFonts w:ascii="Arial" w:eastAsia="Arial" w:hAnsi="Arial" w:cs="Arial"/>
          <w:b/>
          <w:color w:val="000000"/>
          <w:sz w:val="22"/>
          <w:szCs w:val="22"/>
        </w:rPr>
        <w:t>Wzory załączników do IDW, ułatwiających Wykonawcom sporządzenie kompletnej Oferty</w:t>
      </w:r>
    </w:p>
    <w:tbl>
      <w:tblPr>
        <w:tblStyle w:val="aff0"/>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0"/>
      </w:tblGrid>
      <w:tr w:rsidR="00930F1F">
        <w:tc>
          <w:tcPr>
            <w:tcW w:w="1620" w:type="dxa"/>
            <w:shd w:val="clear" w:color="auto" w:fill="C4BC96"/>
          </w:tcPr>
          <w:p w:rsidR="00930F1F" w:rsidRDefault="00664594">
            <w:pPr>
              <w:spacing w:after="120" w:line="240" w:lineRule="auto"/>
              <w:jc w:val="center"/>
              <w:rPr>
                <w:rFonts w:ascii="Arial" w:eastAsia="Arial" w:hAnsi="Arial" w:cs="Arial"/>
                <w:b/>
                <w:color w:val="000000"/>
              </w:rPr>
            </w:pPr>
            <w:r>
              <w:rPr>
                <w:rFonts w:ascii="Arial" w:eastAsia="Arial" w:hAnsi="Arial" w:cs="Arial"/>
                <w:b/>
                <w:color w:val="000000"/>
              </w:rPr>
              <w:t>Oznaczenie Załącznika</w:t>
            </w:r>
          </w:p>
        </w:tc>
        <w:tc>
          <w:tcPr>
            <w:tcW w:w="8100" w:type="dxa"/>
            <w:shd w:val="clear" w:color="auto" w:fill="C4BC96"/>
          </w:tcPr>
          <w:p w:rsidR="00930F1F" w:rsidRDefault="00664594">
            <w:pPr>
              <w:spacing w:after="120" w:line="240" w:lineRule="auto"/>
              <w:jc w:val="center"/>
              <w:rPr>
                <w:rFonts w:ascii="Arial" w:eastAsia="Arial" w:hAnsi="Arial" w:cs="Arial"/>
                <w:b/>
                <w:color w:val="000000"/>
              </w:rPr>
            </w:pPr>
            <w:r>
              <w:rPr>
                <w:rFonts w:ascii="Arial" w:eastAsia="Arial" w:hAnsi="Arial" w:cs="Arial"/>
                <w:b/>
                <w:color w:val="000000"/>
              </w:rPr>
              <w:t>Nazwa Załącznika</w:t>
            </w:r>
          </w:p>
        </w:tc>
      </w:tr>
      <w:tr w:rsidR="00930F1F">
        <w:tc>
          <w:tcPr>
            <w:tcW w:w="1620" w:type="dxa"/>
          </w:tcPr>
          <w:p w:rsidR="00930F1F" w:rsidRDefault="00664594">
            <w:pPr>
              <w:spacing w:after="120" w:line="240" w:lineRule="auto"/>
              <w:rPr>
                <w:rFonts w:ascii="Arial" w:eastAsia="Arial" w:hAnsi="Arial" w:cs="Arial"/>
                <w:color w:val="000000"/>
              </w:rPr>
            </w:pPr>
            <w:r>
              <w:rPr>
                <w:rFonts w:ascii="Arial" w:eastAsia="Arial" w:hAnsi="Arial" w:cs="Arial"/>
                <w:color w:val="000000"/>
              </w:rPr>
              <w:t>Załącznik nr 1</w:t>
            </w:r>
          </w:p>
        </w:tc>
        <w:tc>
          <w:tcPr>
            <w:tcW w:w="8100" w:type="dxa"/>
          </w:tcPr>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wzór Formularza Oferty </w:t>
            </w:r>
          </w:p>
        </w:tc>
      </w:tr>
      <w:tr w:rsidR="00930F1F">
        <w:tc>
          <w:tcPr>
            <w:tcW w:w="1620" w:type="dxa"/>
          </w:tcPr>
          <w:p w:rsidR="00930F1F" w:rsidRDefault="00664594">
            <w:pPr>
              <w:spacing w:after="120" w:line="240" w:lineRule="auto"/>
              <w:rPr>
                <w:rFonts w:ascii="Arial" w:eastAsia="Arial" w:hAnsi="Arial" w:cs="Arial"/>
                <w:color w:val="000000"/>
              </w:rPr>
            </w:pPr>
            <w:r>
              <w:rPr>
                <w:rFonts w:ascii="Arial" w:eastAsia="Arial" w:hAnsi="Arial" w:cs="Arial"/>
                <w:color w:val="000000"/>
              </w:rPr>
              <w:t>Załącznik nr 2</w:t>
            </w:r>
          </w:p>
        </w:tc>
        <w:tc>
          <w:tcPr>
            <w:tcW w:w="8100" w:type="dxa"/>
          </w:tcPr>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wzór wykazu wykonanych usług </w:t>
            </w:r>
          </w:p>
        </w:tc>
      </w:tr>
      <w:tr w:rsidR="00930F1F">
        <w:tc>
          <w:tcPr>
            <w:tcW w:w="1620" w:type="dxa"/>
          </w:tcPr>
          <w:p w:rsidR="00930F1F" w:rsidRDefault="00664594">
            <w:pPr>
              <w:spacing w:after="120" w:line="240" w:lineRule="auto"/>
              <w:rPr>
                <w:rFonts w:ascii="Arial" w:eastAsia="Arial" w:hAnsi="Arial" w:cs="Arial"/>
                <w:color w:val="000000"/>
              </w:rPr>
            </w:pPr>
            <w:r>
              <w:rPr>
                <w:rFonts w:ascii="Arial" w:eastAsia="Arial" w:hAnsi="Arial" w:cs="Arial"/>
                <w:color w:val="000000"/>
              </w:rPr>
              <w:t>Załącznik nr 3</w:t>
            </w:r>
          </w:p>
        </w:tc>
        <w:tc>
          <w:tcPr>
            <w:tcW w:w="8100" w:type="dxa"/>
          </w:tcPr>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wzór wykazu osób, skierowanych przez Wykonawcę do realizacji zamówienia publicznego </w:t>
            </w:r>
          </w:p>
        </w:tc>
      </w:tr>
      <w:tr w:rsidR="00930F1F">
        <w:tc>
          <w:tcPr>
            <w:tcW w:w="1620" w:type="dxa"/>
          </w:tcPr>
          <w:p w:rsidR="00930F1F" w:rsidRDefault="00664594">
            <w:pPr>
              <w:spacing w:after="120" w:line="240" w:lineRule="auto"/>
              <w:rPr>
                <w:rFonts w:ascii="Arial" w:eastAsia="Arial" w:hAnsi="Arial" w:cs="Arial"/>
                <w:color w:val="000000"/>
              </w:rPr>
            </w:pPr>
            <w:r>
              <w:rPr>
                <w:rFonts w:ascii="Arial" w:eastAsia="Arial" w:hAnsi="Arial" w:cs="Arial"/>
                <w:color w:val="000000"/>
              </w:rPr>
              <w:t>Załącznik nr 4</w:t>
            </w:r>
          </w:p>
        </w:tc>
        <w:tc>
          <w:tcPr>
            <w:tcW w:w="8100" w:type="dxa"/>
          </w:tcPr>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wzór zobowiązania podmiotów do oddania Wykonawcy do dyspozycji niezbędnych zasobów </w:t>
            </w:r>
          </w:p>
        </w:tc>
      </w:tr>
    </w:tbl>
    <w:p w:rsidR="00930F1F" w:rsidRDefault="00930F1F">
      <w:pPr>
        <w:spacing w:after="120" w:line="240" w:lineRule="auto"/>
        <w:rPr>
          <w:rFonts w:ascii="Arial" w:eastAsia="Arial" w:hAnsi="Arial" w:cs="Arial"/>
          <w:color w:val="000000"/>
        </w:rPr>
      </w:pPr>
    </w:p>
    <w:p w:rsidR="00930F1F" w:rsidRDefault="00930F1F">
      <w:pPr>
        <w:spacing w:after="120" w:line="240" w:lineRule="auto"/>
        <w:rPr>
          <w:rFonts w:ascii="Arial" w:eastAsia="Arial" w:hAnsi="Arial" w:cs="Arial"/>
          <w:color w:val="000000"/>
        </w:rPr>
      </w:pPr>
      <w:bookmarkStart w:id="38" w:name="bookmark=id.2grqrue" w:colFirst="0" w:colLast="0"/>
      <w:bookmarkStart w:id="39" w:name="_heading=h.41mghml" w:colFirst="0" w:colLast="0"/>
      <w:bookmarkEnd w:id="38"/>
      <w:bookmarkEnd w:id="39"/>
    </w:p>
    <w:p w:rsidR="00930F1F" w:rsidRDefault="00664594">
      <w:pPr>
        <w:spacing w:after="120" w:line="240" w:lineRule="auto"/>
        <w:jc w:val="right"/>
        <w:rPr>
          <w:rFonts w:ascii="Arial" w:eastAsia="Arial" w:hAnsi="Arial" w:cs="Arial"/>
          <w:color w:val="000000"/>
        </w:rPr>
      </w:pPr>
      <w:r>
        <w:rPr>
          <w:rFonts w:ascii="Arial" w:eastAsia="Arial" w:hAnsi="Arial" w:cs="Arial"/>
          <w:color w:val="000000"/>
        </w:rPr>
        <w:t>Załącznik nr 1</w:t>
      </w:r>
    </w:p>
    <w:p w:rsidR="00930F1F" w:rsidRDefault="00664594">
      <w:pPr>
        <w:pStyle w:val="Tytu"/>
        <w:spacing w:after="120"/>
        <w:rPr>
          <w:rFonts w:ascii="Arial" w:eastAsia="Arial" w:hAnsi="Arial" w:cs="Arial"/>
          <w:color w:val="000000"/>
          <w:sz w:val="22"/>
          <w:szCs w:val="22"/>
        </w:rPr>
      </w:pPr>
      <w:r>
        <w:rPr>
          <w:rFonts w:ascii="Arial" w:eastAsia="Arial" w:hAnsi="Arial" w:cs="Arial"/>
          <w:color w:val="000000"/>
          <w:sz w:val="22"/>
          <w:szCs w:val="22"/>
        </w:rPr>
        <w:t>FORMULARZ OFERTY</w:t>
      </w:r>
    </w:p>
    <w:p w:rsidR="00930F1F" w:rsidRDefault="00664594">
      <w:pPr>
        <w:spacing w:after="120" w:line="240" w:lineRule="auto"/>
        <w:rPr>
          <w:rFonts w:ascii="Arial" w:eastAsia="Arial" w:hAnsi="Arial" w:cs="Arial"/>
          <w:color w:val="000000"/>
        </w:rPr>
      </w:pPr>
      <w:r>
        <w:rPr>
          <w:rFonts w:ascii="Arial" w:eastAsia="Arial" w:hAnsi="Arial" w:cs="Arial"/>
          <w:color w:val="000000"/>
        </w:rPr>
        <w:t>Pełnienie funkcji Kierownika Jednostki Realizującej Projektu (JRP) dla Projektu pn. „Rozbudowa i modernizacja oczyszczalni ścieków w Wągrowcu” (POIS.02.03.00-00-0061/17)</w:t>
      </w:r>
      <w:r>
        <w:rPr>
          <w:rFonts w:ascii="Arial" w:eastAsia="Arial" w:hAnsi="Arial" w:cs="Arial"/>
          <w:b/>
          <w:color w:val="000000"/>
        </w:rPr>
        <w:t xml:space="preserve">                               </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Nr referencyjny nadany sprawie przez Zamawiającego: </w:t>
      </w:r>
      <w:r>
        <w:rPr>
          <w:rFonts w:ascii="Arial" w:eastAsia="Arial" w:hAnsi="Arial" w:cs="Arial"/>
          <w:b/>
          <w:color w:val="000000"/>
        </w:rPr>
        <w:t xml:space="preserve">Nr </w:t>
      </w:r>
      <w:r w:rsidR="0000078C">
        <w:rPr>
          <w:rFonts w:ascii="Arial" w:eastAsia="Arial" w:hAnsi="Arial" w:cs="Arial"/>
          <w:b/>
          <w:color w:val="000000"/>
        </w:rPr>
        <w:t>1</w:t>
      </w:r>
      <w:r>
        <w:rPr>
          <w:rFonts w:ascii="Arial" w:eastAsia="Arial" w:hAnsi="Arial" w:cs="Arial"/>
          <w:b/>
          <w:color w:val="000000"/>
        </w:rPr>
        <w:t>/2022</w:t>
      </w:r>
    </w:p>
    <w:p w:rsidR="00930F1F" w:rsidRDefault="00664594">
      <w:pPr>
        <w:pStyle w:val="Nagwek1"/>
        <w:numPr>
          <w:ilvl w:val="0"/>
          <w:numId w:val="3"/>
        </w:numPr>
        <w:spacing w:before="0" w:after="120" w:line="240" w:lineRule="auto"/>
        <w:rPr>
          <w:rFonts w:ascii="Arial" w:eastAsia="Arial" w:hAnsi="Arial" w:cs="Arial"/>
          <w:color w:val="000000"/>
          <w:sz w:val="22"/>
          <w:szCs w:val="22"/>
        </w:rPr>
      </w:pPr>
      <w:r>
        <w:rPr>
          <w:rFonts w:ascii="Arial" w:eastAsia="Arial" w:hAnsi="Arial" w:cs="Arial"/>
          <w:color w:val="000000"/>
          <w:sz w:val="22"/>
          <w:szCs w:val="22"/>
        </w:rPr>
        <w:t>ZAMAWIAJĄCY:</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Miejskie </w:t>
      </w:r>
      <w:proofErr w:type="spellStart"/>
      <w:r>
        <w:rPr>
          <w:rFonts w:ascii="Arial" w:eastAsia="Arial" w:hAnsi="Arial" w:cs="Arial"/>
          <w:b/>
          <w:sz w:val="20"/>
          <w:szCs w:val="20"/>
        </w:rPr>
        <w:t>Przedsiębiorstwo</w:t>
      </w:r>
      <w:proofErr w:type="spellEnd"/>
      <w:r>
        <w:rPr>
          <w:rFonts w:ascii="Arial" w:eastAsia="Arial" w:hAnsi="Arial" w:cs="Arial"/>
          <w:b/>
          <w:sz w:val="20"/>
          <w:szCs w:val="20"/>
        </w:rPr>
        <w:t xml:space="preserve"> </w:t>
      </w:r>
      <w:proofErr w:type="spellStart"/>
      <w:r>
        <w:rPr>
          <w:rFonts w:ascii="Arial" w:eastAsia="Arial" w:hAnsi="Arial" w:cs="Arial"/>
          <w:b/>
          <w:sz w:val="20"/>
          <w:szCs w:val="20"/>
        </w:rPr>
        <w:t>Wodociągów</w:t>
      </w:r>
      <w:proofErr w:type="spellEnd"/>
      <w:r>
        <w:rPr>
          <w:rFonts w:ascii="Arial" w:eastAsia="Arial" w:hAnsi="Arial" w:cs="Arial"/>
          <w:b/>
          <w:sz w:val="20"/>
          <w:szCs w:val="20"/>
        </w:rPr>
        <w:t xml:space="preserve">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i Kanalizacji Spółka z o. o. z siedzibą w </w:t>
      </w:r>
      <w:proofErr w:type="spellStart"/>
      <w:r>
        <w:rPr>
          <w:rFonts w:ascii="Arial" w:eastAsia="Arial" w:hAnsi="Arial" w:cs="Arial"/>
          <w:b/>
          <w:sz w:val="20"/>
          <w:szCs w:val="20"/>
        </w:rPr>
        <w:t>Wągrowcu</w:t>
      </w:r>
      <w:proofErr w:type="spellEnd"/>
      <w:r>
        <w:rPr>
          <w:rFonts w:ascii="Arial" w:eastAsia="Arial" w:hAnsi="Arial" w:cs="Arial"/>
          <w:b/>
          <w:sz w:val="20"/>
          <w:szCs w:val="20"/>
        </w:rPr>
        <w:t xml:space="preserve">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ul. Janowiecka 100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62-100 </w:t>
      </w:r>
      <w:proofErr w:type="spellStart"/>
      <w:r>
        <w:rPr>
          <w:rFonts w:ascii="Arial" w:eastAsia="Arial" w:hAnsi="Arial" w:cs="Arial"/>
          <w:b/>
          <w:sz w:val="20"/>
          <w:szCs w:val="20"/>
        </w:rPr>
        <w:t>Wągrowiec</w:t>
      </w:r>
      <w:proofErr w:type="spellEnd"/>
      <w:r>
        <w:rPr>
          <w:rFonts w:ascii="Arial" w:eastAsia="Arial" w:hAnsi="Arial" w:cs="Arial"/>
          <w:b/>
          <w:sz w:val="20"/>
          <w:szCs w:val="20"/>
        </w:rPr>
        <w:t xml:space="preserve"> </w:t>
      </w:r>
    </w:p>
    <w:p w:rsidR="00930F1F" w:rsidRDefault="00664594">
      <w:pPr>
        <w:pStyle w:val="Nagwek1"/>
        <w:numPr>
          <w:ilvl w:val="0"/>
          <w:numId w:val="3"/>
        </w:numPr>
        <w:spacing w:before="0" w:after="120" w:line="240" w:lineRule="auto"/>
        <w:rPr>
          <w:rFonts w:ascii="Arial" w:eastAsia="Arial" w:hAnsi="Arial" w:cs="Arial"/>
          <w:color w:val="000000"/>
          <w:sz w:val="22"/>
          <w:szCs w:val="22"/>
        </w:rPr>
      </w:pPr>
      <w:r>
        <w:rPr>
          <w:rFonts w:ascii="Arial" w:eastAsia="Arial" w:hAnsi="Arial" w:cs="Arial"/>
          <w:color w:val="000000"/>
          <w:sz w:val="22"/>
          <w:szCs w:val="22"/>
        </w:rPr>
        <w:t>WYKONAWCA:</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tbl>
      <w:tblPr>
        <w:tblStyle w:val="aff1"/>
        <w:tblW w:w="9219"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610"/>
        <w:gridCol w:w="6125"/>
        <w:gridCol w:w="2484"/>
      </w:tblGrid>
      <w:tr w:rsidR="00930F1F">
        <w:tc>
          <w:tcPr>
            <w:tcW w:w="610" w:type="dxa"/>
            <w:shd w:val="clear" w:color="auto" w:fill="E6E6E6"/>
          </w:tcPr>
          <w:p w:rsidR="00930F1F" w:rsidRDefault="00664594">
            <w:pPr>
              <w:spacing w:after="120" w:line="240" w:lineRule="auto"/>
              <w:rPr>
                <w:rFonts w:ascii="Arial" w:eastAsia="Arial" w:hAnsi="Arial" w:cs="Arial"/>
                <w:color w:val="000000"/>
                <w:sz w:val="16"/>
                <w:szCs w:val="16"/>
              </w:rPr>
            </w:pPr>
            <w:r>
              <w:rPr>
                <w:rFonts w:ascii="Arial" w:eastAsia="Arial" w:hAnsi="Arial" w:cs="Arial"/>
                <w:color w:val="000000"/>
                <w:sz w:val="16"/>
                <w:szCs w:val="16"/>
              </w:rPr>
              <w:t>l.p.</w:t>
            </w:r>
          </w:p>
        </w:tc>
        <w:tc>
          <w:tcPr>
            <w:tcW w:w="6125" w:type="dxa"/>
            <w:shd w:val="clear" w:color="auto" w:fill="E6E6E6"/>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Nazwa(y) Wykonawcy(ów)</w:t>
            </w:r>
          </w:p>
        </w:tc>
        <w:tc>
          <w:tcPr>
            <w:tcW w:w="2484" w:type="dxa"/>
            <w:shd w:val="clear" w:color="auto" w:fill="E6E6E6"/>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Adres(y) Wykonawcy(ów)</w:t>
            </w:r>
          </w:p>
        </w:tc>
      </w:tr>
      <w:tr w:rsidR="00930F1F">
        <w:tc>
          <w:tcPr>
            <w:tcW w:w="610" w:type="dxa"/>
          </w:tcPr>
          <w:p w:rsidR="00930F1F" w:rsidRDefault="00930F1F">
            <w:pPr>
              <w:spacing w:after="120" w:line="240" w:lineRule="auto"/>
              <w:rPr>
                <w:rFonts w:ascii="Arial" w:eastAsia="Arial" w:hAnsi="Arial" w:cs="Arial"/>
                <w:color w:val="000000"/>
              </w:rPr>
            </w:pPr>
          </w:p>
        </w:tc>
        <w:tc>
          <w:tcPr>
            <w:tcW w:w="6125" w:type="dxa"/>
          </w:tcPr>
          <w:p w:rsidR="00930F1F" w:rsidRDefault="00664594">
            <w:pPr>
              <w:spacing w:after="120" w:line="240" w:lineRule="auto"/>
              <w:rPr>
                <w:rFonts w:ascii="Arial" w:eastAsia="Arial" w:hAnsi="Arial" w:cs="Arial"/>
                <w:color w:val="000000"/>
              </w:rPr>
            </w:pPr>
            <w:r>
              <w:rPr>
                <w:rFonts w:ascii="Arial" w:eastAsia="Arial" w:hAnsi="Arial" w:cs="Arial"/>
                <w:b/>
                <w:color w:val="000000"/>
              </w:rPr>
              <w:t xml:space="preserve"> </w:t>
            </w:r>
          </w:p>
        </w:tc>
        <w:tc>
          <w:tcPr>
            <w:tcW w:w="2484" w:type="dxa"/>
          </w:tcPr>
          <w:p w:rsidR="00930F1F" w:rsidRDefault="00930F1F">
            <w:pPr>
              <w:spacing w:after="120" w:line="240" w:lineRule="auto"/>
              <w:rPr>
                <w:rFonts w:ascii="Arial" w:eastAsia="Arial" w:hAnsi="Arial" w:cs="Arial"/>
                <w:color w:val="000000"/>
              </w:rPr>
            </w:pPr>
          </w:p>
        </w:tc>
      </w:tr>
    </w:tbl>
    <w:p w:rsidR="00930F1F" w:rsidRDefault="00930F1F">
      <w:pPr>
        <w:spacing w:after="120" w:line="240" w:lineRule="auto"/>
        <w:rPr>
          <w:rFonts w:ascii="Arial" w:eastAsia="Arial" w:hAnsi="Arial" w:cs="Arial"/>
          <w:color w:val="000000"/>
        </w:rPr>
      </w:pPr>
    </w:p>
    <w:p w:rsidR="00930F1F" w:rsidRDefault="00664594">
      <w:pPr>
        <w:spacing w:after="120" w:line="240" w:lineRule="auto"/>
        <w:rPr>
          <w:rFonts w:ascii="Arial" w:eastAsia="Arial" w:hAnsi="Arial" w:cs="Arial"/>
          <w:color w:val="000000"/>
        </w:rPr>
      </w:pPr>
      <w:r>
        <w:rPr>
          <w:rFonts w:ascii="Arial" w:eastAsia="Arial" w:hAnsi="Arial" w:cs="Arial"/>
          <w:color w:val="000000"/>
        </w:rPr>
        <w:t>Ja (my) niżej podpisany(i) oświadczam(y), że:</w:t>
      </w:r>
    </w:p>
    <w:p w:rsidR="00930F1F" w:rsidRDefault="00664594">
      <w:pPr>
        <w:numPr>
          <w:ilvl w:val="1"/>
          <w:numId w:val="20"/>
        </w:numPr>
        <w:spacing w:after="120" w:line="240" w:lineRule="auto"/>
        <w:ind w:left="426" w:hanging="360"/>
        <w:rPr>
          <w:rFonts w:ascii="Arial" w:eastAsia="Arial" w:hAnsi="Arial" w:cs="Arial"/>
          <w:color w:val="000000"/>
        </w:rPr>
      </w:pPr>
      <w:r>
        <w:rPr>
          <w:rFonts w:ascii="Arial" w:eastAsia="Arial" w:hAnsi="Arial" w:cs="Arial"/>
          <w:color w:val="000000"/>
        </w:rPr>
        <w:t>Zapoznałem się z treścią  zapytania ofertowego dla niniejszego zamówienia, akceptuję je w pełni bez zastrzeżeń i ograniczeń, posiadam niezbędne mi dane do złożenia  oferty.</w:t>
      </w:r>
    </w:p>
    <w:p w:rsidR="00930F1F" w:rsidRDefault="00664594">
      <w:pPr>
        <w:numPr>
          <w:ilvl w:val="1"/>
          <w:numId w:val="20"/>
        </w:numPr>
        <w:spacing w:after="120" w:line="240" w:lineRule="auto"/>
        <w:ind w:left="426" w:hanging="360"/>
        <w:rPr>
          <w:rFonts w:ascii="Arial" w:eastAsia="Arial" w:hAnsi="Arial" w:cs="Arial"/>
          <w:color w:val="000000"/>
        </w:rPr>
      </w:pPr>
      <w:r>
        <w:rPr>
          <w:rFonts w:ascii="Arial" w:eastAsia="Arial" w:hAnsi="Arial" w:cs="Arial"/>
          <w:color w:val="000000"/>
        </w:rPr>
        <w:t xml:space="preserve">gwarantuję wykonanie całości niniejszego zamówienia zgodnie z treścią: zapytania ofertowego, wyjaśnień do zapytania ofertowego oraz jego modyfikacji, </w:t>
      </w:r>
    </w:p>
    <w:p w:rsidR="00930F1F" w:rsidRDefault="00664594">
      <w:pPr>
        <w:numPr>
          <w:ilvl w:val="1"/>
          <w:numId w:val="20"/>
        </w:numPr>
        <w:spacing w:after="120" w:line="240" w:lineRule="auto"/>
        <w:ind w:left="426" w:hanging="360"/>
        <w:rPr>
          <w:rFonts w:ascii="Arial" w:eastAsia="Arial" w:hAnsi="Arial" w:cs="Arial"/>
          <w:color w:val="000000"/>
        </w:rPr>
      </w:pPr>
      <w:r>
        <w:rPr>
          <w:rFonts w:ascii="Arial" w:eastAsia="Arial" w:hAnsi="Arial" w:cs="Arial"/>
          <w:color w:val="000000"/>
        </w:rPr>
        <w:t>cena ryczałtowa mojej (naszej) oferty za realizację całości niniejszego zamówienia wynosi:</w:t>
      </w:r>
    </w:p>
    <w:p w:rsidR="00930F1F" w:rsidRDefault="00664594">
      <w:pPr>
        <w:spacing w:after="120" w:line="240" w:lineRule="auto"/>
        <w:ind w:left="426"/>
        <w:rPr>
          <w:rFonts w:ascii="Arial" w:eastAsia="Arial" w:hAnsi="Arial" w:cs="Arial"/>
          <w:color w:val="000000"/>
        </w:rPr>
      </w:pPr>
      <w:r>
        <w:rPr>
          <w:rFonts w:ascii="Arial" w:eastAsia="Arial" w:hAnsi="Arial" w:cs="Arial"/>
          <w:color w:val="000000"/>
        </w:rPr>
        <w:t>brutto: ................................................................................................... [PLN]</w:t>
      </w:r>
    </w:p>
    <w:p w:rsidR="00930F1F" w:rsidRDefault="00664594">
      <w:pPr>
        <w:spacing w:after="120" w:line="240" w:lineRule="auto"/>
        <w:ind w:left="426"/>
        <w:rPr>
          <w:rFonts w:ascii="Arial" w:eastAsia="Arial" w:hAnsi="Arial" w:cs="Arial"/>
          <w:color w:val="000000"/>
        </w:rPr>
      </w:pPr>
      <w:r>
        <w:rPr>
          <w:rFonts w:ascii="Arial" w:eastAsia="Arial" w:hAnsi="Arial" w:cs="Arial"/>
          <w:color w:val="000000"/>
        </w:rPr>
        <w:t>(słownie: ............................................................................................... [PLN])</w:t>
      </w:r>
    </w:p>
    <w:p w:rsidR="00930F1F" w:rsidRDefault="00664594">
      <w:pPr>
        <w:spacing w:after="120" w:line="240" w:lineRule="auto"/>
        <w:ind w:left="426"/>
        <w:rPr>
          <w:rFonts w:ascii="Arial" w:eastAsia="Arial" w:hAnsi="Arial" w:cs="Arial"/>
          <w:color w:val="000000"/>
        </w:rPr>
      </w:pPr>
      <w:r>
        <w:rPr>
          <w:rFonts w:ascii="Arial" w:eastAsia="Arial" w:hAnsi="Arial" w:cs="Arial"/>
          <w:color w:val="000000"/>
        </w:rPr>
        <w:t>W tym uwzględniono cenę netto w wysokości: ..............................................[PLN]</w:t>
      </w:r>
    </w:p>
    <w:p w:rsidR="00930F1F" w:rsidRDefault="00664594">
      <w:pPr>
        <w:spacing w:after="120" w:line="240" w:lineRule="auto"/>
        <w:ind w:left="426"/>
        <w:rPr>
          <w:rFonts w:ascii="Arial" w:eastAsia="Arial" w:hAnsi="Arial" w:cs="Arial"/>
          <w:color w:val="000000"/>
        </w:rPr>
      </w:pPr>
      <w:r>
        <w:rPr>
          <w:rFonts w:ascii="Arial" w:eastAsia="Arial" w:hAnsi="Arial" w:cs="Arial"/>
          <w:color w:val="000000"/>
        </w:rPr>
        <w:t>(słownie: ................................................................................................ [PLN]</w:t>
      </w:r>
    </w:p>
    <w:p w:rsidR="00930F1F" w:rsidRDefault="00664594">
      <w:pPr>
        <w:spacing w:after="120" w:line="240" w:lineRule="auto"/>
        <w:ind w:left="426"/>
        <w:rPr>
          <w:rFonts w:ascii="Arial" w:eastAsia="Arial" w:hAnsi="Arial" w:cs="Arial"/>
          <w:color w:val="000000"/>
        </w:rPr>
      </w:pPr>
      <w:r>
        <w:rPr>
          <w:rFonts w:ascii="Arial" w:eastAsia="Arial" w:hAnsi="Arial" w:cs="Arial"/>
          <w:color w:val="000000"/>
        </w:rPr>
        <w:t>oraz należny podatek VAT=23% w wysokości:.............................................. [PLN]</w:t>
      </w:r>
    </w:p>
    <w:p w:rsidR="00930F1F" w:rsidRDefault="00664594">
      <w:pPr>
        <w:spacing w:after="120" w:line="240" w:lineRule="auto"/>
        <w:ind w:left="426"/>
        <w:rPr>
          <w:rFonts w:ascii="Arial" w:eastAsia="Arial" w:hAnsi="Arial" w:cs="Arial"/>
          <w:color w:val="000000"/>
        </w:rPr>
      </w:pPr>
      <w:r>
        <w:rPr>
          <w:rFonts w:ascii="Arial" w:eastAsia="Arial" w:hAnsi="Arial" w:cs="Arial"/>
          <w:color w:val="000000"/>
        </w:rPr>
        <w:t>(słownie: ............................................................................................... [PLN])</w:t>
      </w:r>
    </w:p>
    <w:p w:rsidR="00930F1F" w:rsidRDefault="00664594">
      <w:pPr>
        <w:numPr>
          <w:ilvl w:val="1"/>
          <w:numId w:val="20"/>
        </w:numPr>
        <w:spacing w:after="120" w:line="240" w:lineRule="auto"/>
        <w:ind w:left="426" w:hanging="426"/>
        <w:rPr>
          <w:rFonts w:ascii="Arial" w:eastAsia="Arial" w:hAnsi="Arial" w:cs="Arial"/>
          <w:color w:val="000000"/>
        </w:rPr>
      </w:pPr>
      <w:r>
        <w:rPr>
          <w:rFonts w:ascii="Arial" w:eastAsia="Arial" w:hAnsi="Arial" w:cs="Arial"/>
          <w:color w:val="000000"/>
        </w:rPr>
        <w:t xml:space="preserve">niniejsza oferta jest ważna przez </w:t>
      </w:r>
      <w:r>
        <w:rPr>
          <w:rFonts w:ascii="Arial" w:eastAsia="Arial" w:hAnsi="Arial" w:cs="Arial"/>
          <w:b/>
          <w:color w:val="000000"/>
        </w:rPr>
        <w:t>30</w:t>
      </w:r>
      <w:r>
        <w:rPr>
          <w:rFonts w:ascii="Arial" w:eastAsia="Arial" w:hAnsi="Arial" w:cs="Arial"/>
          <w:color w:val="000000"/>
        </w:rPr>
        <w:t xml:space="preserve"> dni, </w:t>
      </w:r>
    </w:p>
    <w:p w:rsidR="00930F1F" w:rsidRDefault="00664594">
      <w:pPr>
        <w:numPr>
          <w:ilvl w:val="1"/>
          <w:numId w:val="20"/>
        </w:numPr>
        <w:spacing w:after="120" w:line="240" w:lineRule="auto"/>
        <w:ind w:left="426" w:hanging="426"/>
        <w:rPr>
          <w:rFonts w:ascii="Arial" w:eastAsia="Arial" w:hAnsi="Arial" w:cs="Arial"/>
          <w:color w:val="000000"/>
        </w:rPr>
      </w:pPr>
      <w:r>
        <w:rPr>
          <w:rFonts w:ascii="Arial" w:eastAsia="Arial" w:hAnsi="Arial" w:cs="Arial"/>
          <w:color w:val="000000"/>
        </w:rPr>
        <w:t>akceptuję(</w:t>
      </w:r>
      <w:proofErr w:type="spellStart"/>
      <w:r>
        <w:rPr>
          <w:rFonts w:ascii="Arial" w:eastAsia="Arial" w:hAnsi="Arial" w:cs="Arial"/>
          <w:color w:val="000000"/>
        </w:rPr>
        <w:t>emy</w:t>
      </w:r>
      <w:proofErr w:type="spellEnd"/>
      <w:r>
        <w:rPr>
          <w:rFonts w:ascii="Arial" w:eastAsia="Arial" w:hAnsi="Arial" w:cs="Arial"/>
          <w:color w:val="000000"/>
        </w:rPr>
        <w:t>) bez zastrzeżeń wór umowy przedstawiony w Części II SIWZ,</w:t>
      </w:r>
    </w:p>
    <w:p w:rsidR="00930F1F" w:rsidRDefault="00664594">
      <w:pPr>
        <w:numPr>
          <w:ilvl w:val="1"/>
          <w:numId w:val="20"/>
        </w:numPr>
        <w:spacing w:after="120" w:line="240" w:lineRule="auto"/>
        <w:ind w:left="426" w:hanging="426"/>
        <w:rPr>
          <w:rFonts w:ascii="Arial" w:eastAsia="Arial" w:hAnsi="Arial" w:cs="Arial"/>
          <w:color w:val="000000"/>
        </w:rPr>
      </w:pPr>
      <w:r>
        <w:rPr>
          <w:rFonts w:ascii="Arial" w:eastAsia="Arial" w:hAnsi="Arial" w:cs="Arial"/>
          <w:color w:val="000000"/>
        </w:rPr>
        <w:t>oświadczam(</w:t>
      </w:r>
      <w:proofErr w:type="spellStart"/>
      <w:r>
        <w:rPr>
          <w:rFonts w:ascii="Arial" w:eastAsia="Arial" w:hAnsi="Arial" w:cs="Arial"/>
          <w:color w:val="000000"/>
        </w:rPr>
        <w:t>amy</w:t>
      </w:r>
      <w:proofErr w:type="spellEnd"/>
      <w:r>
        <w:rPr>
          <w:rFonts w:ascii="Arial" w:eastAsia="Arial" w:hAnsi="Arial" w:cs="Arial"/>
          <w:color w:val="000000"/>
        </w:rPr>
        <w:t xml:space="preserve">), że będę/będziemy realizować umowę zgodnie z Umową i OPZ, </w:t>
      </w:r>
    </w:p>
    <w:p w:rsidR="00930F1F" w:rsidRDefault="00664594">
      <w:pPr>
        <w:numPr>
          <w:ilvl w:val="1"/>
          <w:numId w:val="20"/>
        </w:numPr>
        <w:spacing w:after="120" w:line="240" w:lineRule="auto"/>
        <w:ind w:left="426" w:hanging="426"/>
        <w:rPr>
          <w:rFonts w:ascii="Arial" w:eastAsia="Arial" w:hAnsi="Arial" w:cs="Arial"/>
          <w:color w:val="000000"/>
        </w:rPr>
      </w:pPr>
      <w:r>
        <w:rPr>
          <w:rFonts w:ascii="Arial" w:eastAsia="Arial" w:hAnsi="Arial" w:cs="Arial"/>
          <w:color w:val="000000"/>
        </w:rPr>
        <w:t>w przypadku uznania mojej (naszej) oferty za najkorzystniejszą umowę  zobowiązuję(</w:t>
      </w:r>
      <w:proofErr w:type="spellStart"/>
      <w:r>
        <w:rPr>
          <w:rFonts w:ascii="Arial" w:eastAsia="Arial" w:hAnsi="Arial" w:cs="Arial"/>
          <w:color w:val="000000"/>
        </w:rPr>
        <w:t>emy</w:t>
      </w:r>
      <w:proofErr w:type="spellEnd"/>
      <w:r>
        <w:rPr>
          <w:rFonts w:ascii="Arial" w:eastAsia="Arial" w:hAnsi="Arial" w:cs="Arial"/>
          <w:color w:val="000000"/>
        </w:rPr>
        <w:t>)  się zawrzeć w miejscu i terminie jakie zostaną wskazane przez Zamawiającego,</w:t>
      </w:r>
    </w:p>
    <w:p w:rsidR="00930F1F" w:rsidRDefault="00664594">
      <w:pPr>
        <w:numPr>
          <w:ilvl w:val="1"/>
          <w:numId w:val="20"/>
        </w:numPr>
        <w:spacing w:after="120" w:line="240" w:lineRule="auto"/>
        <w:ind w:left="426" w:hanging="426"/>
        <w:rPr>
          <w:rFonts w:ascii="Arial" w:eastAsia="Arial" w:hAnsi="Arial" w:cs="Arial"/>
          <w:color w:val="000000"/>
        </w:rPr>
      </w:pPr>
      <w:r>
        <w:rPr>
          <w:rFonts w:ascii="Arial" w:eastAsia="Arial" w:hAnsi="Arial" w:cs="Arial"/>
          <w:color w:val="000000"/>
        </w:rPr>
        <w:t>składam(y) niniejszą ofertę [we własnym imieniu] / [jako Wykonawcy wspólnie ubiegający się o udzielenie zamówienia]</w:t>
      </w:r>
      <w:r>
        <w:rPr>
          <w:rFonts w:ascii="Arial" w:eastAsia="Arial" w:hAnsi="Arial" w:cs="Arial"/>
          <w:color w:val="000000"/>
          <w:vertAlign w:val="superscript"/>
        </w:rPr>
        <w:footnoteReference w:id="2"/>
      </w:r>
      <w:r>
        <w:rPr>
          <w:rFonts w:ascii="Arial" w:eastAsia="Arial" w:hAnsi="Arial" w:cs="Arial"/>
          <w:color w:val="000000"/>
        </w:rPr>
        <w:t xml:space="preserve">, </w:t>
      </w:r>
    </w:p>
    <w:p w:rsidR="00930F1F" w:rsidRDefault="00664594">
      <w:pPr>
        <w:numPr>
          <w:ilvl w:val="1"/>
          <w:numId w:val="20"/>
        </w:numPr>
        <w:spacing w:after="120" w:line="240" w:lineRule="auto"/>
        <w:ind w:left="426" w:hanging="426"/>
        <w:rPr>
          <w:rFonts w:ascii="Arial" w:eastAsia="Arial" w:hAnsi="Arial" w:cs="Arial"/>
          <w:color w:val="000000"/>
        </w:rPr>
      </w:pPr>
      <w:r>
        <w:rPr>
          <w:rFonts w:ascii="Arial" w:eastAsia="Arial" w:hAnsi="Arial" w:cs="Arial"/>
          <w:color w:val="000000"/>
        </w:rPr>
        <w:lastRenderedPageBreak/>
        <w:t>nie uczestniczę(</w:t>
      </w:r>
      <w:proofErr w:type="spellStart"/>
      <w:r>
        <w:rPr>
          <w:rFonts w:ascii="Arial" w:eastAsia="Arial" w:hAnsi="Arial" w:cs="Arial"/>
          <w:color w:val="000000"/>
        </w:rPr>
        <w:t>ymy</w:t>
      </w:r>
      <w:proofErr w:type="spellEnd"/>
      <w:r>
        <w:rPr>
          <w:rFonts w:ascii="Arial" w:eastAsia="Arial" w:hAnsi="Arial" w:cs="Arial"/>
          <w:color w:val="000000"/>
        </w:rPr>
        <w:t>) jako Wykonawca [we własnym imieniu] / [wspólnie ubiegający się o udzielenie zamówienia]</w:t>
      </w:r>
      <w:r>
        <w:rPr>
          <w:rFonts w:ascii="Arial" w:eastAsia="Arial" w:hAnsi="Arial" w:cs="Arial"/>
          <w:color w:val="000000"/>
          <w:vertAlign w:val="superscript"/>
        </w:rPr>
        <w:footnoteReference w:id="3"/>
      </w:r>
      <w:r>
        <w:rPr>
          <w:rFonts w:ascii="Arial" w:eastAsia="Arial" w:hAnsi="Arial" w:cs="Arial"/>
          <w:color w:val="000000"/>
        </w:rPr>
        <w:t>w jakiejkolwiek innej ofercie złożonej w celu udzielenia niniejszego zamówienia,</w:t>
      </w:r>
    </w:p>
    <w:p w:rsidR="00930F1F" w:rsidRDefault="00664594">
      <w:pPr>
        <w:numPr>
          <w:ilvl w:val="1"/>
          <w:numId w:val="20"/>
        </w:numPr>
        <w:spacing w:after="120" w:line="240" w:lineRule="auto"/>
        <w:ind w:left="426" w:hanging="426"/>
        <w:rPr>
          <w:rFonts w:ascii="Arial" w:eastAsia="Arial" w:hAnsi="Arial" w:cs="Arial"/>
          <w:color w:val="000000"/>
        </w:rPr>
      </w:pPr>
      <w:r>
        <w:rPr>
          <w:rFonts w:ascii="Arial" w:eastAsia="Arial" w:hAnsi="Arial" w:cs="Arial"/>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0F1F" w:rsidRDefault="00664594">
      <w:pPr>
        <w:numPr>
          <w:ilvl w:val="1"/>
          <w:numId w:val="20"/>
        </w:numPr>
        <w:spacing w:after="120" w:line="240" w:lineRule="auto"/>
        <w:ind w:left="426" w:hanging="426"/>
        <w:rPr>
          <w:rFonts w:ascii="Arial" w:eastAsia="Arial" w:hAnsi="Arial" w:cs="Arial"/>
          <w:color w:val="000000"/>
        </w:rPr>
      </w:pPr>
      <w:r>
        <w:rPr>
          <w:rFonts w:ascii="Arial" w:eastAsia="Arial" w:hAnsi="Arial" w:cs="Arial"/>
          <w:color w:val="000000"/>
        </w:rPr>
        <w:t xml:space="preserve"> </w:t>
      </w:r>
      <w:r>
        <w:rPr>
          <w:rFonts w:ascii="Arial" w:eastAsia="Arial" w:hAnsi="Arial" w:cs="Arial"/>
          <w:i/>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Fonts w:ascii="Arial" w:eastAsia="Arial" w:hAnsi="Arial" w:cs="Arial"/>
          <w:color w:val="000000"/>
          <w:vertAlign w:val="superscript"/>
        </w:rPr>
        <w:footnoteReference w:id="4"/>
      </w:r>
      <w:r>
        <w:rPr>
          <w:rFonts w:ascii="Arial" w:eastAsia="Arial" w:hAnsi="Arial" w:cs="Arial"/>
          <w:i/>
          <w:color w:val="000000"/>
        </w:rPr>
        <w:t>.</w:t>
      </w:r>
    </w:p>
    <w:p w:rsidR="00930F1F" w:rsidRDefault="00930F1F">
      <w:pPr>
        <w:spacing w:after="120" w:line="240" w:lineRule="auto"/>
        <w:ind w:left="720"/>
        <w:rPr>
          <w:rFonts w:ascii="Arial" w:eastAsia="Arial" w:hAnsi="Arial" w:cs="Arial"/>
          <w:color w:val="000000"/>
        </w:rPr>
      </w:pPr>
    </w:p>
    <w:tbl>
      <w:tblPr>
        <w:tblStyle w:val="aff2"/>
        <w:tblW w:w="9060"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84"/>
        <w:gridCol w:w="4530"/>
        <w:gridCol w:w="1986"/>
        <w:gridCol w:w="1560"/>
      </w:tblGrid>
      <w:tr w:rsidR="00930F1F">
        <w:trPr>
          <w:trHeight w:val="360"/>
        </w:trPr>
        <w:tc>
          <w:tcPr>
            <w:tcW w:w="984" w:type="dxa"/>
            <w:vMerge w:val="restart"/>
            <w:shd w:val="clear" w:color="auto" w:fill="E6E6E6"/>
          </w:tcPr>
          <w:p w:rsidR="00930F1F" w:rsidRDefault="00664594">
            <w:pPr>
              <w:spacing w:after="120" w:line="240" w:lineRule="auto"/>
              <w:rPr>
                <w:rFonts w:ascii="Arial" w:eastAsia="Arial" w:hAnsi="Arial" w:cs="Arial"/>
                <w:color w:val="000000"/>
              </w:rPr>
            </w:pPr>
            <w:r>
              <w:rPr>
                <w:rFonts w:ascii="Arial" w:eastAsia="Arial" w:hAnsi="Arial" w:cs="Arial"/>
                <w:color w:val="000000"/>
              </w:rPr>
              <w:t>l.p.</w:t>
            </w:r>
          </w:p>
        </w:tc>
        <w:tc>
          <w:tcPr>
            <w:tcW w:w="4530"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Oznaczenie rodzaju (nazwy) informacji</w:t>
            </w:r>
          </w:p>
        </w:tc>
        <w:tc>
          <w:tcPr>
            <w:tcW w:w="3546" w:type="dxa"/>
            <w:gridSpan w:val="2"/>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 xml:space="preserve">Strony w ofercie </w:t>
            </w: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 xml:space="preserve">(wyrażone cyfrą) </w:t>
            </w:r>
          </w:p>
        </w:tc>
      </w:tr>
      <w:tr w:rsidR="00930F1F">
        <w:trPr>
          <w:trHeight w:val="320"/>
        </w:trPr>
        <w:tc>
          <w:tcPr>
            <w:tcW w:w="984" w:type="dxa"/>
            <w:vMerge/>
            <w:shd w:val="clear" w:color="auto" w:fill="E6E6E6"/>
          </w:tcPr>
          <w:p w:rsidR="00930F1F" w:rsidRDefault="00930F1F">
            <w:pPr>
              <w:widowControl w:val="0"/>
              <w:pBdr>
                <w:top w:val="nil"/>
                <w:left w:val="nil"/>
                <w:bottom w:val="nil"/>
                <w:right w:val="nil"/>
                <w:between w:val="nil"/>
              </w:pBdr>
              <w:spacing w:after="0" w:line="276" w:lineRule="auto"/>
              <w:jc w:val="left"/>
              <w:rPr>
                <w:rFonts w:ascii="Arial" w:eastAsia="Arial" w:hAnsi="Arial" w:cs="Arial"/>
                <w:color w:val="000000"/>
              </w:rPr>
            </w:pPr>
          </w:p>
        </w:tc>
        <w:tc>
          <w:tcPr>
            <w:tcW w:w="4530" w:type="dxa"/>
            <w:shd w:val="clear" w:color="auto" w:fill="E6E6E6"/>
          </w:tcPr>
          <w:p w:rsidR="00930F1F" w:rsidRDefault="00930F1F">
            <w:pPr>
              <w:spacing w:after="120" w:line="240" w:lineRule="auto"/>
              <w:rPr>
                <w:rFonts w:ascii="Arial" w:eastAsia="Arial" w:hAnsi="Arial" w:cs="Arial"/>
                <w:color w:val="000000"/>
              </w:rPr>
            </w:pPr>
          </w:p>
        </w:tc>
        <w:tc>
          <w:tcPr>
            <w:tcW w:w="1986"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od</w:t>
            </w:r>
          </w:p>
        </w:tc>
        <w:tc>
          <w:tcPr>
            <w:tcW w:w="1560"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Do</w:t>
            </w:r>
          </w:p>
        </w:tc>
      </w:tr>
      <w:tr w:rsidR="00930F1F">
        <w:tc>
          <w:tcPr>
            <w:tcW w:w="984" w:type="dxa"/>
          </w:tcPr>
          <w:p w:rsidR="00930F1F" w:rsidRDefault="00930F1F">
            <w:pPr>
              <w:spacing w:after="120" w:line="240" w:lineRule="auto"/>
              <w:rPr>
                <w:rFonts w:ascii="Arial" w:eastAsia="Arial" w:hAnsi="Arial" w:cs="Arial"/>
                <w:color w:val="000000"/>
              </w:rPr>
            </w:pPr>
          </w:p>
        </w:tc>
        <w:tc>
          <w:tcPr>
            <w:tcW w:w="4530" w:type="dxa"/>
          </w:tcPr>
          <w:p w:rsidR="00930F1F" w:rsidRDefault="00930F1F">
            <w:pPr>
              <w:spacing w:after="120" w:line="240" w:lineRule="auto"/>
              <w:rPr>
                <w:rFonts w:ascii="Arial" w:eastAsia="Arial" w:hAnsi="Arial" w:cs="Arial"/>
                <w:color w:val="000000"/>
              </w:rPr>
            </w:pPr>
          </w:p>
        </w:tc>
        <w:tc>
          <w:tcPr>
            <w:tcW w:w="1986" w:type="dxa"/>
          </w:tcPr>
          <w:p w:rsidR="00930F1F" w:rsidRDefault="00930F1F">
            <w:pPr>
              <w:spacing w:after="120" w:line="240" w:lineRule="auto"/>
              <w:rPr>
                <w:rFonts w:ascii="Arial" w:eastAsia="Arial" w:hAnsi="Arial" w:cs="Arial"/>
                <w:color w:val="000000"/>
              </w:rPr>
            </w:pPr>
          </w:p>
        </w:tc>
        <w:tc>
          <w:tcPr>
            <w:tcW w:w="1560" w:type="dxa"/>
          </w:tcPr>
          <w:p w:rsidR="00930F1F" w:rsidRDefault="00930F1F">
            <w:pPr>
              <w:spacing w:after="120" w:line="240" w:lineRule="auto"/>
              <w:rPr>
                <w:rFonts w:ascii="Arial" w:eastAsia="Arial" w:hAnsi="Arial" w:cs="Arial"/>
                <w:color w:val="000000"/>
              </w:rPr>
            </w:pPr>
          </w:p>
        </w:tc>
      </w:tr>
    </w:tbl>
    <w:p w:rsidR="00930F1F" w:rsidRDefault="00930F1F">
      <w:pPr>
        <w:spacing w:after="120" w:line="240" w:lineRule="auto"/>
        <w:rPr>
          <w:rFonts w:ascii="Arial" w:eastAsia="Arial" w:hAnsi="Arial" w:cs="Arial"/>
          <w:color w:val="000000"/>
        </w:rPr>
      </w:pPr>
    </w:p>
    <w:p w:rsidR="00930F1F" w:rsidRDefault="00664594">
      <w:pPr>
        <w:numPr>
          <w:ilvl w:val="1"/>
          <w:numId w:val="20"/>
        </w:numPr>
        <w:spacing w:after="120" w:line="240" w:lineRule="auto"/>
        <w:ind w:left="720" w:hanging="360"/>
        <w:rPr>
          <w:rFonts w:ascii="Arial" w:eastAsia="Arial" w:hAnsi="Arial" w:cs="Arial"/>
          <w:color w:val="000000"/>
        </w:rPr>
      </w:pPr>
      <w:bookmarkStart w:id="40" w:name="_heading=h.vx1227" w:colFirst="0" w:colLast="0"/>
      <w:bookmarkEnd w:id="40"/>
      <w:r>
        <w:rPr>
          <w:rFonts w:ascii="Arial" w:eastAsia="Arial" w:hAnsi="Arial" w:cs="Arial"/>
          <w:color w:val="000000"/>
        </w:rPr>
        <w:t xml:space="preserve"> nie zamierzam(y) powierzać do </w:t>
      </w:r>
      <w:proofErr w:type="spellStart"/>
      <w:r>
        <w:rPr>
          <w:rFonts w:ascii="Arial" w:eastAsia="Arial" w:hAnsi="Arial" w:cs="Arial"/>
          <w:color w:val="000000"/>
        </w:rPr>
        <w:t>podwykonania</w:t>
      </w:r>
      <w:proofErr w:type="spellEnd"/>
      <w:r>
        <w:rPr>
          <w:rFonts w:ascii="Arial" w:eastAsia="Arial" w:hAnsi="Arial" w:cs="Arial"/>
          <w:color w:val="000000"/>
        </w:rPr>
        <w:t xml:space="preserve"> żadnej części niniejszego zamówienia / następujące części niniejszego zamówienia zamierzam(y) powierzyć następującym podwykonawcom</w:t>
      </w:r>
      <w:r>
        <w:rPr>
          <w:rFonts w:ascii="Arial" w:eastAsia="Arial" w:hAnsi="Arial" w:cs="Arial"/>
          <w:color w:val="000000"/>
          <w:vertAlign w:val="superscript"/>
        </w:rPr>
        <w:footnoteReference w:id="5"/>
      </w:r>
      <w:r>
        <w:rPr>
          <w:rFonts w:ascii="Arial" w:eastAsia="Arial" w:hAnsi="Arial" w:cs="Arial"/>
          <w:color w:val="000000"/>
        </w:rPr>
        <w:t xml:space="preserve">: </w:t>
      </w:r>
    </w:p>
    <w:tbl>
      <w:tblPr>
        <w:tblStyle w:val="aff3"/>
        <w:tblW w:w="9060"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32"/>
        <w:gridCol w:w="4264"/>
        <w:gridCol w:w="4264"/>
      </w:tblGrid>
      <w:tr w:rsidR="00930F1F">
        <w:tc>
          <w:tcPr>
            <w:tcW w:w="532" w:type="dxa"/>
            <w:shd w:val="clear" w:color="auto" w:fill="E6E6E6"/>
          </w:tcPr>
          <w:p w:rsidR="00930F1F" w:rsidRDefault="00664594">
            <w:pPr>
              <w:spacing w:after="120" w:line="240" w:lineRule="auto"/>
              <w:rPr>
                <w:rFonts w:ascii="Arial" w:eastAsia="Arial" w:hAnsi="Arial" w:cs="Arial"/>
                <w:color w:val="000000"/>
              </w:rPr>
            </w:pPr>
            <w:r>
              <w:rPr>
                <w:rFonts w:ascii="Arial" w:eastAsia="Arial" w:hAnsi="Arial" w:cs="Arial"/>
                <w:color w:val="000000"/>
              </w:rPr>
              <w:t>l.p.</w:t>
            </w:r>
          </w:p>
        </w:tc>
        <w:tc>
          <w:tcPr>
            <w:tcW w:w="4264"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 xml:space="preserve">Nazwa części zamówienia </w:t>
            </w:r>
          </w:p>
        </w:tc>
        <w:tc>
          <w:tcPr>
            <w:tcW w:w="4264"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Firma podwykonawców</w:t>
            </w:r>
          </w:p>
        </w:tc>
      </w:tr>
      <w:tr w:rsidR="00930F1F">
        <w:tc>
          <w:tcPr>
            <w:tcW w:w="532" w:type="dxa"/>
          </w:tcPr>
          <w:p w:rsidR="00930F1F" w:rsidRDefault="00930F1F">
            <w:pPr>
              <w:spacing w:after="120" w:line="240" w:lineRule="auto"/>
              <w:rPr>
                <w:rFonts w:ascii="Arial" w:eastAsia="Arial" w:hAnsi="Arial" w:cs="Arial"/>
                <w:color w:val="000000"/>
              </w:rPr>
            </w:pPr>
          </w:p>
        </w:tc>
        <w:tc>
          <w:tcPr>
            <w:tcW w:w="4264" w:type="dxa"/>
          </w:tcPr>
          <w:p w:rsidR="00930F1F" w:rsidRDefault="00930F1F">
            <w:pPr>
              <w:spacing w:after="120" w:line="240" w:lineRule="auto"/>
              <w:rPr>
                <w:rFonts w:ascii="Arial" w:eastAsia="Arial" w:hAnsi="Arial" w:cs="Arial"/>
                <w:color w:val="000000"/>
              </w:rPr>
            </w:pPr>
          </w:p>
        </w:tc>
        <w:tc>
          <w:tcPr>
            <w:tcW w:w="4264" w:type="dxa"/>
          </w:tcPr>
          <w:p w:rsidR="00930F1F" w:rsidRDefault="00930F1F">
            <w:pPr>
              <w:spacing w:after="120" w:line="240" w:lineRule="auto"/>
              <w:rPr>
                <w:rFonts w:ascii="Arial" w:eastAsia="Arial" w:hAnsi="Arial" w:cs="Arial"/>
                <w:color w:val="000000"/>
              </w:rPr>
            </w:pPr>
          </w:p>
        </w:tc>
      </w:tr>
      <w:tr w:rsidR="00930F1F">
        <w:tc>
          <w:tcPr>
            <w:tcW w:w="532" w:type="dxa"/>
          </w:tcPr>
          <w:p w:rsidR="00930F1F" w:rsidRDefault="00930F1F">
            <w:pPr>
              <w:spacing w:after="120" w:line="240" w:lineRule="auto"/>
              <w:rPr>
                <w:rFonts w:ascii="Arial" w:eastAsia="Arial" w:hAnsi="Arial" w:cs="Arial"/>
                <w:color w:val="000000"/>
              </w:rPr>
            </w:pPr>
          </w:p>
        </w:tc>
        <w:tc>
          <w:tcPr>
            <w:tcW w:w="4264" w:type="dxa"/>
          </w:tcPr>
          <w:p w:rsidR="00930F1F" w:rsidRDefault="00930F1F">
            <w:pPr>
              <w:spacing w:after="120" w:line="240" w:lineRule="auto"/>
              <w:rPr>
                <w:rFonts w:ascii="Arial" w:eastAsia="Arial" w:hAnsi="Arial" w:cs="Arial"/>
                <w:color w:val="000000"/>
              </w:rPr>
            </w:pPr>
          </w:p>
        </w:tc>
        <w:tc>
          <w:tcPr>
            <w:tcW w:w="4264" w:type="dxa"/>
          </w:tcPr>
          <w:p w:rsidR="00930F1F" w:rsidRDefault="00930F1F">
            <w:pPr>
              <w:spacing w:after="120" w:line="240" w:lineRule="auto"/>
              <w:rPr>
                <w:rFonts w:ascii="Arial" w:eastAsia="Arial" w:hAnsi="Arial" w:cs="Arial"/>
                <w:color w:val="000000"/>
              </w:rPr>
            </w:pPr>
          </w:p>
        </w:tc>
      </w:tr>
    </w:tbl>
    <w:p w:rsidR="00930F1F" w:rsidRDefault="00930F1F">
      <w:pPr>
        <w:spacing w:after="120" w:line="240" w:lineRule="auto"/>
        <w:rPr>
          <w:rFonts w:ascii="Arial" w:eastAsia="Arial" w:hAnsi="Arial" w:cs="Arial"/>
          <w:color w:val="000000"/>
        </w:rPr>
      </w:pPr>
    </w:p>
    <w:p w:rsidR="00930F1F" w:rsidRDefault="00664594">
      <w:pPr>
        <w:numPr>
          <w:ilvl w:val="1"/>
          <w:numId w:val="20"/>
        </w:numPr>
        <w:spacing w:after="120" w:line="240" w:lineRule="auto"/>
        <w:ind w:left="720" w:hanging="360"/>
        <w:rPr>
          <w:rFonts w:ascii="Arial" w:eastAsia="Arial" w:hAnsi="Arial" w:cs="Arial"/>
          <w:color w:val="000000"/>
        </w:rPr>
      </w:pPr>
      <w:r>
        <w:rPr>
          <w:rFonts w:ascii="Arial" w:eastAsia="Arial" w:hAnsi="Arial" w:cs="Arial"/>
          <w:color w:val="000000"/>
        </w:rPr>
        <w:t>Oferta została złożona na ….… ponumerowanych stronach.</w:t>
      </w:r>
    </w:p>
    <w:p w:rsidR="00930F1F" w:rsidRDefault="00664594">
      <w:pPr>
        <w:pStyle w:val="Nagwek1"/>
        <w:numPr>
          <w:ilvl w:val="0"/>
          <w:numId w:val="3"/>
        </w:numPr>
        <w:spacing w:before="0" w:after="120" w:line="240" w:lineRule="auto"/>
        <w:rPr>
          <w:rFonts w:ascii="Arial" w:eastAsia="Arial" w:hAnsi="Arial" w:cs="Arial"/>
          <w:color w:val="000000"/>
          <w:sz w:val="16"/>
          <w:szCs w:val="16"/>
        </w:rPr>
      </w:pPr>
      <w:r>
        <w:rPr>
          <w:rFonts w:ascii="Arial" w:eastAsia="Arial" w:hAnsi="Arial" w:cs="Arial"/>
          <w:color w:val="000000"/>
          <w:sz w:val="16"/>
          <w:szCs w:val="16"/>
        </w:rPr>
        <w:t xml:space="preserve">Podpis(y): </w:t>
      </w:r>
    </w:p>
    <w:tbl>
      <w:tblPr>
        <w:tblStyle w:val="aff4"/>
        <w:tblW w:w="9333"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606"/>
        <w:gridCol w:w="1457"/>
        <w:gridCol w:w="1927"/>
        <w:gridCol w:w="2371"/>
        <w:gridCol w:w="1630"/>
        <w:gridCol w:w="1342"/>
      </w:tblGrid>
      <w:tr w:rsidR="00930F1F">
        <w:tc>
          <w:tcPr>
            <w:tcW w:w="606"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l.p.</w:t>
            </w:r>
          </w:p>
        </w:tc>
        <w:tc>
          <w:tcPr>
            <w:tcW w:w="1457"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Nazwa(y) Wykonawcy(ów)</w:t>
            </w:r>
          </w:p>
        </w:tc>
        <w:tc>
          <w:tcPr>
            <w:tcW w:w="1927"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Nazwisko i imię osoby (osób) upoważnionej(</w:t>
            </w:r>
            <w:proofErr w:type="spellStart"/>
            <w:r>
              <w:rPr>
                <w:rFonts w:ascii="Arial" w:eastAsia="Arial" w:hAnsi="Arial" w:cs="Arial"/>
                <w:color w:val="000000"/>
                <w:sz w:val="16"/>
                <w:szCs w:val="16"/>
              </w:rPr>
              <w:t>ych</w:t>
            </w:r>
            <w:proofErr w:type="spellEnd"/>
            <w:r>
              <w:rPr>
                <w:rFonts w:ascii="Arial" w:eastAsia="Arial" w:hAnsi="Arial" w:cs="Arial"/>
                <w:color w:val="000000"/>
                <w:sz w:val="16"/>
                <w:szCs w:val="16"/>
              </w:rPr>
              <w:t>) do podpisania niniejszej oferty w imieniu Wykonawcy(ów)</w:t>
            </w:r>
          </w:p>
        </w:tc>
        <w:tc>
          <w:tcPr>
            <w:tcW w:w="2371"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Podpis(y) osoby(osób) upoważnionej(</w:t>
            </w:r>
            <w:proofErr w:type="spellStart"/>
            <w:r>
              <w:rPr>
                <w:rFonts w:ascii="Arial" w:eastAsia="Arial" w:hAnsi="Arial" w:cs="Arial"/>
                <w:color w:val="000000"/>
                <w:sz w:val="16"/>
                <w:szCs w:val="16"/>
              </w:rPr>
              <w:t>ych</w:t>
            </w:r>
            <w:proofErr w:type="spellEnd"/>
            <w:r>
              <w:rPr>
                <w:rFonts w:ascii="Arial" w:eastAsia="Arial" w:hAnsi="Arial" w:cs="Arial"/>
                <w:color w:val="000000"/>
                <w:sz w:val="16"/>
                <w:szCs w:val="16"/>
              </w:rPr>
              <w:t>) do podpisania niniejszej oferty w imieniu Wykonawcy(ów)</w:t>
            </w:r>
          </w:p>
        </w:tc>
        <w:tc>
          <w:tcPr>
            <w:tcW w:w="1630"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Pieczęć(</w:t>
            </w:r>
            <w:proofErr w:type="spellStart"/>
            <w:r>
              <w:rPr>
                <w:rFonts w:ascii="Arial" w:eastAsia="Arial" w:hAnsi="Arial" w:cs="Arial"/>
                <w:color w:val="000000"/>
                <w:sz w:val="16"/>
                <w:szCs w:val="16"/>
              </w:rPr>
              <w:t>cie</w:t>
            </w:r>
            <w:proofErr w:type="spellEnd"/>
            <w:r>
              <w:rPr>
                <w:rFonts w:ascii="Arial" w:eastAsia="Arial" w:hAnsi="Arial" w:cs="Arial"/>
                <w:color w:val="000000"/>
                <w:sz w:val="16"/>
                <w:szCs w:val="16"/>
              </w:rPr>
              <w:t>) Wykonawcy(ów)</w:t>
            </w:r>
          </w:p>
        </w:tc>
        <w:tc>
          <w:tcPr>
            <w:tcW w:w="1342"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Miejscowość</w:t>
            </w:r>
          </w:p>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i data</w:t>
            </w:r>
          </w:p>
        </w:tc>
      </w:tr>
      <w:tr w:rsidR="00930F1F">
        <w:tc>
          <w:tcPr>
            <w:tcW w:w="606" w:type="dxa"/>
          </w:tcPr>
          <w:p w:rsidR="00930F1F" w:rsidRDefault="00930F1F">
            <w:pPr>
              <w:spacing w:after="120" w:line="240" w:lineRule="auto"/>
              <w:rPr>
                <w:rFonts w:ascii="Arial" w:eastAsia="Arial" w:hAnsi="Arial" w:cs="Arial"/>
                <w:color w:val="000000"/>
                <w:sz w:val="16"/>
                <w:szCs w:val="16"/>
              </w:rPr>
            </w:pPr>
          </w:p>
        </w:tc>
        <w:tc>
          <w:tcPr>
            <w:tcW w:w="1457" w:type="dxa"/>
          </w:tcPr>
          <w:p w:rsidR="00930F1F" w:rsidRDefault="00930F1F">
            <w:pPr>
              <w:spacing w:after="120" w:line="240" w:lineRule="auto"/>
              <w:rPr>
                <w:rFonts w:ascii="Arial" w:eastAsia="Arial" w:hAnsi="Arial" w:cs="Arial"/>
                <w:color w:val="000000"/>
                <w:sz w:val="16"/>
                <w:szCs w:val="16"/>
              </w:rPr>
            </w:pPr>
          </w:p>
          <w:p w:rsidR="00930F1F" w:rsidRDefault="00930F1F">
            <w:pPr>
              <w:spacing w:after="120" w:line="240" w:lineRule="auto"/>
              <w:rPr>
                <w:rFonts w:ascii="Arial" w:eastAsia="Arial" w:hAnsi="Arial" w:cs="Arial"/>
                <w:color w:val="000000"/>
                <w:sz w:val="16"/>
                <w:szCs w:val="16"/>
              </w:rPr>
            </w:pPr>
          </w:p>
        </w:tc>
        <w:tc>
          <w:tcPr>
            <w:tcW w:w="1927" w:type="dxa"/>
          </w:tcPr>
          <w:p w:rsidR="00930F1F" w:rsidRDefault="00930F1F">
            <w:pPr>
              <w:spacing w:after="120" w:line="240" w:lineRule="auto"/>
              <w:rPr>
                <w:rFonts w:ascii="Arial" w:eastAsia="Arial" w:hAnsi="Arial" w:cs="Arial"/>
                <w:color w:val="000000"/>
                <w:sz w:val="16"/>
                <w:szCs w:val="16"/>
              </w:rPr>
            </w:pPr>
          </w:p>
        </w:tc>
        <w:tc>
          <w:tcPr>
            <w:tcW w:w="2371" w:type="dxa"/>
          </w:tcPr>
          <w:p w:rsidR="00930F1F" w:rsidRDefault="00930F1F">
            <w:pPr>
              <w:spacing w:after="120" w:line="240" w:lineRule="auto"/>
              <w:rPr>
                <w:rFonts w:ascii="Arial" w:eastAsia="Arial" w:hAnsi="Arial" w:cs="Arial"/>
                <w:color w:val="000000"/>
                <w:sz w:val="16"/>
                <w:szCs w:val="16"/>
              </w:rPr>
            </w:pPr>
          </w:p>
        </w:tc>
        <w:tc>
          <w:tcPr>
            <w:tcW w:w="1630" w:type="dxa"/>
          </w:tcPr>
          <w:p w:rsidR="00930F1F" w:rsidRDefault="00930F1F">
            <w:pPr>
              <w:spacing w:after="120" w:line="240" w:lineRule="auto"/>
              <w:rPr>
                <w:rFonts w:ascii="Arial" w:eastAsia="Arial" w:hAnsi="Arial" w:cs="Arial"/>
                <w:color w:val="000000"/>
                <w:sz w:val="16"/>
                <w:szCs w:val="16"/>
              </w:rPr>
            </w:pPr>
          </w:p>
        </w:tc>
        <w:tc>
          <w:tcPr>
            <w:tcW w:w="1342" w:type="dxa"/>
          </w:tcPr>
          <w:p w:rsidR="00930F1F" w:rsidRDefault="00930F1F">
            <w:pPr>
              <w:spacing w:after="120" w:line="240" w:lineRule="auto"/>
              <w:rPr>
                <w:rFonts w:ascii="Arial" w:eastAsia="Arial" w:hAnsi="Arial" w:cs="Arial"/>
                <w:color w:val="000000"/>
                <w:sz w:val="16"/>
                <w:szCs w:val="16"/>
              </w:rPr>
            </w:pPr>
          </w:p>
        </w:tc>
      </w:tr>
    </w:tbl>
    <w:p w:rsidR="00930F1F" w:rsidRDefault="00930F1F">
      <w:pPr>
        <w:spacing w:after="120" w:line="240" w:lineRule="auto"/>
        <w:jc w:val="right"/>
        <w:rPr>
          <w:rFonts w:ascii="Arial" w:eastAsia="Arial" w:hAnsi="Arial" w:cs="Arial"/>
          <w:color w:val="000000"/>
        </w:rPr>
      </w:pPr>
      <w:bookmarkStart w:id="41" w:name="_heading=h.3fwokq0" w:colFirst="0" w:colLast="0"/>
      <w:bookmarkEnd w:id="41"/>
    </w:p>
    <w:p w:rsidR="00930F1F" w:rsidRDefault="00930F1F">
      <w:pPr>
        <w:spacing w:after="120" w:line="240" w:lineRule="auto"/>
        <w:jc w:val="right"/>
        <w:rPr>
          <w:rFonts w:ascii="Arial" w:eastAsia="Arial" w:hAnsi="Arial" w:cs="Arial"/>
          <w:color w:val="000000"/>
        </w:rPr>
      </w:pPr>
    </w:p>
    <w:p w:rsidR="0000078C" w:rsidRDefault="0000078C">
      <w:pPr>
        <w:spacing w:after="120" w:line="240" w:lineRule="auto"/>
        <w:jc w:val="right"/>
        <w:rPr>
          <w:rFonts w:ascii="Arial" w:eastAsia="Arial" w:hAnsi="Arial" w:cs="Arial"/>
          <w:color w:val="000000"/>
        </w:rPr>
      </w:pPr>
    </w:p>
    <w:p w:rsidR="00930F1F" w:rsidRDefault="00664594">
      <w:pPr>
        <w:spacing w:after="120" w:line="240" w:lineRule="auto"/>
        <w:jc w:val="right"/>
        <w:rPr>
          <w:rFonts w:ascii="Arial" w:eastAsia="Arial" w:hAnsi="Arial" w:cs="Arial"/>
          <w:color w:val="000000"/>
        </w:rPr>
      </w:pPr>
      <w:r>
        <w:rPr>
          <w:rFonts w:ascii="Arial" w:eastAsia="Arial" w:hAnsi="Arial" w:cs="Arial"/>
          <w:color w:val="000000"/>
        </w:rPr>
        <w:lastRenderedPageBreak/>
        <w:t>Załącznik nr 2</w:t>
      </w:r>
      <w:r>
        <w:rPr>
          <w:rFonts w:ascii="Arial" w:eastAsia="Arial" w:hAnsi="Arial" w:cs="Arial"/>
          <w:b/>
          <w:i/>
          <w:color w:val="000000"/>
        </w:rPr>
        <w:t>.</w:t>
      </w:r>
    </w:p>
    <w:p w:rsidR="00930F1F" w:rsidRDefault="00930F1F">
      <w:pPr>
        <w:pStyle w:val="Tytu"/>
        <w:rPr>
          <w:rFonts w:ascii="Arial" w:eastAsia="Arial" w:hAnsi="Arial" w:cs="Arial"/>
          <w:color w:val="000000"/>
          <w:sz w:val="22"/>
          <w:szCs w:val="22"/>
        </w:rPr>
      </w:pPr>
    </w:p>
    <w:p w:rsidR="00930F1F" w:rsidRDefault="00664594">
      <w:pPr>
        <w:pStyle w:val="Tytu"/>
        <w:spacing w:after="120"/>
        <w:rPr>
          <w:rFonts w:ascii="Arial" w:eastAsia="Arial" w:hAnsi="Arial" w:cs="Arial"/>
          <w:color w:val="000000"/>
          <w:sz w:val="22"/>
          <w:szCs w:val="22"/>
        </w:rPr>
      </w:pPr>
      <w:r>
        <w:rPr>
          <w:rFonts w:ascii="Arial" w:eastAsia="Arial" w:hAnsi="Arial" w:cs="Arial"/>
          <w:color w:val="000000"/>
          <w:sz w:val="22"/>
          <w:szCs w:val="22"/>
        </w:rPr>
        <w:t>Wykaz wykonanych przez Wykonawcę usług</w:t>
      </w:r>
    </w:p>
    <w:p w:rsidR="00930F1F" w:rsidRDefault="00930F1F">
      <w:pPr>
        <w:spacing w:after="120" w:line="240" w:lineRule="auto"/>
        <w:ind w:left="180"/>
        <w:rPr>
          <w:rFonts w:ascii="Arial" w:eastAsia="Arial" w:hAnsi="Arial" w:cs="Arial"/>
          <w:color w:val="000000"/>
        </w:rPr>
      </w:pPr>
    </w:p>
    <w:p w:rsidR="00930F1F" w:rsidRDefault="00664594">
      <w:pPr>
        <w:pStyle w:val="Podtytu"/>
        <w:spacing w:after="120" w:line="240" w:lineRule="auto"/>
        <w:jc w:val="center"/>
        <w:rPr>
          <w:rFonts w:ascii="Arial" w:eastAsia="Arial" w:hAnsi="Arial" w:cs="Arial"/>
          <w:color w:val="000000"/>
        </w:rPr>
      </w:pPr>
      <w:r>
        <w:rPr>
          <w:rFonts w:ascii="Arial" w:eastAsia="Arial" w:hAnsi="Arial" w:cs="Arial"/>
          <w:color w:val="000000"/>
        </w:rPr>
        <w:t xml:space="preserve">Pełnienie funkcji Kierownika Jednostki Realizującej Projekt (JRP) dla Projektu pn. </w:t>
      </w:r>
      <w:r>
        <w:rPr>
          <w:rFonts w:ascii="Arial" w:eastAsia="Arial" w:hAnsi="Arial" w:cs="Arial"/>
          <w:i/>
          <w:color w:val="000000"/>
        </w:rPr>
        <w:t>„Rozbudowa i modernizacja oczyszczalni ścieków w Wągrowcu” (POIS.02.03.00-00-0061/17)</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Nr referencyjny nadany sprawie przez Zamawiającego: </w:t>
      </w:r>
      <w:r>
        <w:rPr>
          <w:rFonts w:ascii="Arial" w:eastAsia="Arial" w:hAnsi="Arial" w:cs="Arial"/>
          <w:b/>
          <w:color w:val="000000"/>
        </w:rPr>
        <w:t xml:space="preserve">Nr </w:t>
      </w:r>
      <w:r w:rsidR="00882BC4">
        <w:rPr>
          <w:rFonts w:ascii="Arial" w:eastAsia="Arial" w:hAnsi="Arial" w:cs="Arial"/>
          <w:b/>
          <w:color w:val="000000"/>
        </w:rPr>
        <w:t>1</w:t>
      </w:r>
      <w:r>
        <w:rPr>
          <w:rFonts w:ascii="Arial" w:eastAsia="Arial" w:hAnsi="Arial" w:cs="Arial"/>
          <w:b/>
          <w:color w:val="000000"/>
        </w:rPr>
        <w:t>/2022</w:t>
      </w:r>
    </w:p>
    <w:p w:rsidR="00930F1F" w:rsidRDefault="00664594">
      <w:pPr>
        <w:pStyle w:val="Nagwek1"/>
        <w:numPr>
          <w:ilvl w:val="0"/>
          <w:numId w:val="1"/>
        </w:numPr>
        <w:spacing w:before="0" w:after="120" w:line="240" w:lineRule="auto"/>
        <w:rPr>
          <w:rFonts w:ascii="Arial" w:eastAsia="Arial" w:hAnsi="Arial" w:cs="Arial"/>
          <w:color w:val="000000"/>
          <w:sz w:val="22"/>
          <w:szCs w:val="22"/>
        </w:rPr>
      </w:pPr>
      <w:r>
        <w:rPr>
          <w:rFonts w:ascii="Arial" w:eastAsia="Arial" w:hAnsi="Arial" w:cs="Arial"/>
          <w:color w:val="000000"/>
          <w:sz w:val="22"/>
          <w:szCs w:val="22"/>
        </w:rPr>
        <w:t>ZAMAWIAJĄCY:</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Miejskie </w:t>
      </w:r>
      <w:proofErr w:type="spellStart"/>
      <w:r>
        <w:rPr>
          <w:rFonts w:ascii="Arial" w:eastAsia="Arial" w:hAnsi="Arial" w:cs="Arial"/>
          <w:b/>
          <w:sz w:val="20"/>
          <w:szCs w:val="20"/>
        </w:rPr>
        <w:t>Przedsiębiorstwo</w:t>
      </w:r>
      <w:proofErr w:type="spellEnd"/>
      <w:r>
        <w:rPr>
          <w:rFonts w:ascii="Arial" w:eastAsia="Arial" w:hAnsi="Arial" w:cs="Arial"/>
          <w:b/>
          <w:sz w:val="20"/>
          <w:szCs w:val="20"/>
        </w:rPr>
        <w:t xml:space="preserve"> </w:t>
      </w:r>
      <w:proofErr w:type="spellStart"/>
      <w:r>
        <w:rPr>
          <w:rFonts w:ascii="Arial" w:eastAsia="Arial" w:hAnsi="Arial" w:cs="Arial"/>
          <w:b/>
          <w:sz w:val="20"/>
          <w:szCs w:val="20"/>
        </w:rPr>
        <w:t>Wodociągów</w:t>
      </w:r>
      <w:proofErr w:type="spellEnd"/>
      <w:r>
        <w:rPr>
          <w:rFonts w:ascii="Arial" w:eastAsia="Arial" w:hAnsi="Arial" w:cs="Arial"/>
          <w:b/>
          <w:sz w:val="20"/>
          <w:szCs w:val="20"/>
        </w:rPr>
        <w:t xml:space="preserve">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i Kanalizacji Spółka z o. o. z siedzibą w </w:t>
      </w:r>
      <w:proofErr w:type="spellStart"/>
      <w:r>
        <w:rPr>
          <w:rFonts w:ascii="Arial" w:eastAsia="Arial" w:hAnsi="Arial" w:cs="Arial"/>
          <w:b/>
          <w:sz w:val="20"/>
          <w:szCs w:val="20"/>
        </w:rPr>
        <w:t>Wągrowcu</w:t>
      </w:r>
      <w:proofErr w:type="spellEnd"/>
      <w:r>
        <w:rPr>
          <w:rFonts w:ascii="Arial" w:eastAsia="Arial" w:hAnsi="Arial" w:cs="Arial"/>
          <w:b/>
          <w:sz w:val="20"/>
          <w:szCs w:val="20"/>
        </w:rPr>
        <w:t xml:space="preserve">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ul. Janowiecka 100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62-100 </w:t>
      </w:r>
      <w:proofErr w:type="spellStart"/>
      <w:r>
        <w:rPr>
          <w:rFonts w:ascii="Arial" w:eastAsia="Arial" w:hAnsi="Arial" w:cs="Arial"/>
          <w:b/>
          <w:sz w:val="20"/>
          <w:szCs w:val="20"/>
        </w:rPr>
        <w:t>Wągrowiec</w:t>
      </w:r>
      <w:proofErr w:type="spellEnd"/>
      <w:r>
        <w:rPr>
          <w:rFonts w:ascii="Arial" w:eastAsia="Arial" w:hAnsi="Arial" w:cs="Arial"/>
          <w:b/>
          <w:sz w:val="20"/>
          <w:szCs w:val="20"/>
        </w:rPr>
        <w:t xml:space="preserve"> </w:t>
      </w:r>
    </w:p>
    <w:p w:rsidR="00930F1F" w:rsidRDefault="00664594">
      <w:pPr>
        <w:pStyle w:val="Nagwek1"/>
        <w:numPr>
          <w:ilvl w:val="0"/>
          <w:numId w:val="1"/>
        </w:numPr>
        <w:spacing w:before="0" w:after="120" w:line="240" w:lineRule="auto"/>
        <w:rPr>
          <w:rFonts w:ascii="Arial" w:eastAsia="Arial" w:hAnsi="Arial" w:cs="Arial"/>
          <w:color w:val="000000"/>
          <w:sz w:val="22"/>
          <w:szCs w:val="22"/>
        </w:rPr>
      </w:pPr>
      <w:r>
        <w:rPr>
          <w:rFonts w:ascii="Arial" w:eastAsia="Arial" w:hAnsi="Arial" w:cs="Arial"/>
          <w:color w:val="000000"/>
          <w:sz w:val="22"/>
          <w:szCs w:val="22"/>
        </w:rPr>
        <w:t>WYKONAWCA:</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tbl>
      <w:tblPr>
        <w:tblStyle w:val="aff5"/>
        <w:tblW w:w="9219"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610"/>
        <w:gridCol w:w="6125"/>
        <w:gridCol w:w="2484"/>
      </w:tblGrid>
      <w:tr w:rsidR="00930F1F">
        <w:tc>
          <w:tcPr>
            <w:tcW w:w="610" w:type="dxa"/>
            <w:shd w:val="clear" w:color="auto" w:fill="E6E6E6"/>
          </w:tcPr>
          <w:p w:rsidR="00930F1F" w:rsidRDefault="00664594">
            <w:pPr>
              <w:spacing w:after="120" w:line="240" w:lineRule="auto"/>
              <w:rPr>
                <w:rFonts w:ascii="Arial" w:eastAsia="Arial" w:hAnsi="Arial" w:cs="Arial"/>
                <w:color w:val="000000"/>
              </w:rPr>
            </w:pPr>
            <w:r>
              <w:rPr>
                <w:rFonts w:ascii="Arial" w:eastAsia="Arial" w:hAnsi="Arial" w:cs="Arial"/>
                <w:color w:val="000000"/>
              </w:rPr>
              <w:t>l.p.</w:t>
            </w:r>
          </w:p>
        </w:tc>
        <w:tc>
          <w:tcPr>
            <w:tcW w:w="6125"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Nazwa(y) Wykonawcy(ów)</w:t>
            </w:r>
          </w:p>
        </w:tc>
        <w:tc>
          <w:tcPr>
            <w:tcW w:w="2484"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Adres(y) Wykonawcy(ów)</w:t>
            </w:r>
          </w:p>
        </w:tc>
      </w:tr>
      <w:tr w:rsidR="00930F1F">
        <w:tc>
          <w:tcPr>
            <w:tcW w:w="610" w:type="dxa"/>
          </w:tcPr>
          <w:p w:rsidR="00930F1F" w:rsidRDefault="00930F1F">
            <w:pPr>
              <w:spacing w:after="120" w:line="240" w:lineRule="auto"/>
              <w:rPr>
                <w:rFonts w:ascii="Arial" w:eastAsia="Arial" w:hAnsi="Arial" w:cs="Arial"/>
                <w:color w:val="000000"/>
              </w:rPr>
            </w:pPr>
          </w:p>
        </w:tc>
        <w:tc>
          <w:tcPr>
            <w:tcW w:w="6125" w:type="dxa"/>
          </w:tcPr>
          <w:p w:rsidR="00930F1F" w:rsidRDefault="00664594">
            <w:pPr>
              <w:spacing w:after="120" w:line="240" w:lineRule="auto"/>
              <w:rPr>
                <w:rFonts w:ascii="Arial" w:eastAsia="Arial" w:hAnsi="Arial" w:cs="Arial"/>
                <w:color w:val="000000"/>
              </w:rPr>
            </w:pPr>
            <w:r>
              <w:rPr>
                <w:rFonts w:ascii="Arial" w:eastAsia="Arial" w:hAnsi="Arial" w:cs="Arial"/>
                <w:b/>
                <w:color w:val="000000"/>
              </w:rPr>
              <w:t xml:space="preserve"> </w:t>
            </w:r>
          </w:p>
        </w:tc>
        <w:tc>
          <w:tcPr>
            <w:tcW w:w="2484" w:type="dxa"/>
          </w:tcPr>
          <w:p w:rsidR="00930F1F" w:rsidRDefault="00930F1F">
            <w:pPr>
              <w:spacing w:after="120" w:line="240" w:lineRule="auto"/>
              <w:rPr>
                <w:rFonts w:ascii="Arial" w:eastAsia="Arial" w:hAnsi="Arial" w:cs="Arial"/>
                <w:color w:val="000000"/>
              </w:rPr>
            </w:pPr>
          </w:p>
        </w:tc>
      </w:tr>
    </w:tbl>
    <w:p w:rsidR="00930F1F" w:rsidRDefault="00664594">
      <w:pPr>
        <w:spacing w:after="120" w:line="240" w:lineRule="auto"/>
        <w:jc w:val="center"/>
        <w:rPr>
          <w:rFonts w:ascii="Arial" w:eastAsia="Arial" w:hAnsi="Arial" w:cs="Arial"/>
          <w:color w:val="000000"/>
        </w:rPr>
      </w:pPr>
      <w:r>
        <w:rPr>
          <w:rFonts w:ascii="Arial" w:eastAsia="Arial" w:hAnsi="Arial" w:cs="Arial"/>
          <w:b/>
          <w:color w:val="000000"/>
        </w:rPr>
        <w:t>OŚWIADCZAM(Y), ŻE:</w:t>
      </w:r>
      <w:r>
        <w:rPr>
          <w:rFonts w:ascii="Arial" w:eastAsia="Arial" w:hAnsi="Arial" w:cs="Arial"/>
          <w:color w:val="000000"/>
        </w:rPr>
        <w:t xml:space="preserve"> </w:t>
      </w:r>
    </w:p>
    <w:p w:rsidR="00930F1F" w:rsidRDefault="00664594">
      <w:pPr>
        <w:spacing w:after="120" w:line="240" w:lineRule="auto"/>
        <w:rPr>
          <w:rFonts w:ascii="Arial" w:eastAsia="Arial" w:hAnsi="Arial" w:cs="Arial"/>
          <w:color w:val="000000"/>
        </w:rPr>
      </w:pPr>
      <w:r>
        <w:rPr>
          <w:rFonts w:ascii="Arial" w:eastAsia="Arial" w:hAnsi="Arial" w:cs="Arial"/>
          <w:color w:val="000000"/>
        </w:rPr>
        <w:t>wykonałem(wykonaliśmy) następujące usługi:</w:t>
      </w:r>
    </w:p>
    <w:tbl>
      <w:tblPr>
        <w:tblStyle w:val="aff6"/>
        <w:tblW w:w="92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83"/>
        <w:gridCol w:w="1453"/>
        <w:gridCol w:w="1803"/>
        <w:gridCol w:w="1260"/>
        <w:gridCol w:w="943"/>
        <w:gridCol w:w="1239"/>
        <w:gridCol w:w="2037"/>
      </w:tblGrid>
      <w:tr w:rsidR="00930F1F">
        <w:trPr>
          <w:trHeight w:val="560"/>
        </w:trPr>
        <w:tc>
          <w:tcPr>
            <w:tcW w:w="483" w:type="dxa"/>
            <w:vMerge w:val="restart"/>
            <w:tcBorders>
              <w:bottom w:val="dotted" w:sz="4" w:space="0" w:color="000000"/>
            </w:tcBorders>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proofErr w:type="spellStart"/>
            <w:r>
              <w:rPr>
                <w:rFonts w:ascii="Arial" w:eastAsia="Arial" w:hAnsi="Arial" w:cs="Arial"/>
                <w:color w:val="000000"/>
                <w:sz w:val="16"/>
                <w:szCs w:val="16"/>
              </w:rPr>
              <w:t>L.p</w:t>
            </w:r>
            <w:proofErr w:type="spellEnd"/>
          </w:p>
        </w:tc>
        <w:tc>
          <w:tcPr>
            <w:tcW w:w="1453" w:type="dxa"/>
            <w:vMerge w:val="restart"/>
            <w:tcBorders>
              <w:bottom w:val="dotted" w:sz="4" w:space="0" w:color="000000"/>
            </w:tcBorders>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Nazwa Zamówienia</w:t>
            </w:r>
          </w:p>
        </w:tc>
        <w:tc>
          <w:tcPr>
            <w:tcW w:w="1803" w:type="dxa"/>
            <w:vMerge w:val="restart"/>
            <w:tcBorders>
              <w:bottom w:val="dotted" w:sz="4" w:space="0" w:color="000000"/>
            </w:tcBorders>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Przedmiot Usług</w:t>
            </w:r>
          </w:p>
        </w:tc>
        <w:tc>
          <w:tcPr>
            <w:tcW w:w="1260" w:type="dxa"/>
            <w:tcBorders>
              <w:bottom w:val="dotted" w:sz="4" w:space="0" w:color="000000"/>
            </w:tcBorders>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Wartość wykonanych usług netto (waluta)</w:t>
            </w:r>
          </w:p>
        </w:tc>
        <w:tc>
          <w:tcPr>
            <w:tcW w:w="2182" w:type="dxa"/>
            <w:gridSpan w:val="2"/>
            <w:tcBorders>
              <w:bottom w:val="dotted" w:sz="4" w:space="0" w:color="000000"/>
            </w:tcBorders>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Data wykonania</w:t>
            </w:r>
          </w:p>
        </w:tc>
        <w:tc>
          <w:tcPr>
            <w:tcW w:w="2037" w:type="dxa"/>
            <w:vMerge w:val="restart"/>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Podmiot, na rzecz którego zamówienie zostało wykonane, miejsce wykonania usługi</w:t>
            </w:r>
          </w:p>
        </w:tc>
      </w:tr>
      <w:tr w:rsidR="00930F1F">
        <w:trPr>
          <w:trHeight w:val="832"/>
        </w:trPr>
        <w:tc>
          <w:tcPr>
            <w:tcW w:w="483" w:type="dxa"/>
            <w:vMerge/>
            <w:tcBorders>
              <w:bottom w:val="dotted" w:sz="4" w:space="0" w:color="000000"/>
            </w:tcBorders>
            <w:shd w:val="clear" w:color="auto" w:fill="E6E6E6"/>
            <w:vAlign w:val="center"/>
          </w:tcPr>
          <w:p w:rsidR="00930F1F" w:rsidRDefault="00930F1F">
            <w:pPr>
              <w:widowControl w:val="0"/>
              <w:pBdr>
                <w:top w:val="nil"/>
                <w:left w:val="nil"/>
                <w:bottom w:val="nil"/>
                <w:right w:val="nil"/>
                <w:between w:val="nil"/>
              </w:pBdr>
              <w:spacing w:after="0" w:line="276" w:lineRule="auto"/>
              <w:jc w:val="left"/>
              <w:rPr>
                <w:rFonts w:ascii="Arial" w:eastAsia="Arial" w:hAnsi="Arial" w:cs="Arial"/>
                <w:color w:val="000000"/>
                <w:sz w:val="16"/>
                <w:szCs w:val="16"/>
              </w:rPr>
            </w:pPr>
          </w:p>
        </w:tc>
        <w:tc>
          <w:tcPr>
            <w:tcW w:w="1453" w:type="dxa"/>
            <w:vMerge/>
            <w:tcBorders>
              <w:bottom w:val="dotted" w:sz="4" w:space="0" w:color="000000"/>
            </w:tcBorders>
            <w:shd w:val="clear" w:color="auto" w:fill="E6E6E6"/>
            <w:vAlign w:val="center"/>
          </w:tcPr>
          <w:p w:rsidR="00930F1F" w:rsidRDefault="00930F1F">
            <w:pPr>
              <w:widowControl w:val="0"/>
              <w:pBdr>
                <w:top w:val="nil"/>
                <w:left w:val="nil"/>
                <w:bottom w:val="nil"/>
                <w:right w:val="nil"/>
                <w:between w:val="nil"/>
              </w:pBdr>
              <w:spacing w:after="0" w:line="276" w:lineRule="auto"/>
              <w:jc w:val="left"/>
              <w:rPr>
                <w:rFonts w:ascii="Arial" w:eastAsia="Arial" w:hAnsi="Arial" w:cs="Arial"/>
                <w:color w:val="000000"/>
                <w:sz w:val="16"/>
                <w:szCs w:val="16"/>
              </w:rPr>
            </w:pPr>
          </w:p>
        </w:tc>
        <w:tc>
          <w:tcPr>
            <w:tcW w:w="1803" w:type="dxa"/>
            <w:vMerge/>
            <w:tcBorders>
              <w:bottom w:val="dotted" w:sz="4" w:space="0" w:color="000000"/>
            </w:tcBorders>
            <w:shd w:val="clear" w:color="auto" w:fill="E6E6E6"/>
            <w:vAlign w:val="center"/>
          </w:tcPr>
          <w:p w:rsidR="00930F1F" w:rsidRDefault="00930F1F">
            <w:pPr>
              <w:widowControl w:val="0"/>
              <w:pBdr>
                <w:top w:val="nil"/>
                <w:left w:val="nil"/>
                <w:bottom w:val="nil"/>
                <w:right w:val="nil"/>
                <w:between w:val="nil"/>
              </w:pBdr>
              <w:spacing w:after="0" w:line="276" w:lineRule="auto"/>
              <w:jc w:val="left"/>
              <w:rPr>
                <w:rFonts w:ascii="Arial" w:eastAsia="Arial" w:hAnsi="Arial" w:cs="Arial"/>
                <w:color w:val="000000"/>
                <w:sz w:val="16"/>
                <w:szCs w:val="16"/>
              </w:rPr>
            </w:pPr>
          </w:p>
        </w:tc>
        <w:tc>
          <w:tcPr>
            <w:tcW w:w="1260" w:type="dxa"/>
            <w:tcBorders>
              <w:bottom w:val="dotted" w:sz="4" w:space="0" w:color="000000"/>
            </w:tcBorders>
            <w:shd w:val="clear" w:color="auto" w:fill="E6E6E6"/>
            <w:vAlign w:val="center"/>
          </w:tcPr>
          <w:p w:rsidR="00930F1F" w:rsidRDefault="00930F1F">
            <w:pPr>
              <w:spacing w:after="120" w:line="240" w:lineRule="auto"/>
              <w:rPr>
                <w:rFonts w:ascii="Arial" w:eastAsia="Arial" w:hAnsi="Arial" w:cs="Arial"/>
                <w:color w:val="000000"/>
              </w:rPr>
            </w:pPr>
          </w:p>
        </w:tc>
        <w:tc>
          <w:tcPr>
            <w:tcW w:w="943"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początek (data)</w:t>
            </w:r>
          </w:p>
        </w:tc>
        <w:tc>
          <w:tcPr>
            <w:tcW w:w="1239"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zakończenie (data)</w:t>
            </w:r>
          </w:p>
        </w:tc>
        <w:tc>
          <w:tcPr>
            <w:tcW w:w="2037" w:type="dxa"/>
            <w:vMerge/>
            <w:shd w:val="clear" w:color="auto" w:fill="E6E6E6"/>
            <w:vAlign w:val="center"/>
          </w:tcPr>
          <w:p w:rsidR="00930F1F" w:rsidRDefault="00930F1F">
            <w:pPr>
              <w:widowControl w:val="0"/>
              <w:pBdr>
                <w:top w:val="nil"/>
                <w:left w:val="nil"/>
                <w:bottom w:val="nil"/>
                <w:right w:val="nil"/>
                <w:between w:val="nil"/>
              </w:pBdr>
              <w:spacing w:after="0" w:line="276" w:lineRule="auto"/>
              <w:jc w:val="left"/>
              <w:rPr>
                <w:rFonts w:ascii="Arial" w:eastAsia="Arial" w:hAnsi="Arial" w:cs="Arial"/>
                <w:color w:val="000000"/>
                <w:sz w:val="16"/>
                <w:szCs w:val="16"/>
              </w:rPr>
            </w:pPr>
          </w:p>
        </w:tc>
      </w:tr>
      <w:tr w:rsidR="00930F1F">
        <w:tc>
          <w:tcPr>
            <w:tcW w:w="483" w:type="dxa"/>
          </w:tcPr>
          <w:p w:rsidR="00930F1F" w:rsidRDefault="00930F1F">
            <w:pPr>
              <w:spacing w:after="120" w:line="240" w:lineRule="auto"/>
              <w:rPr>
                <w:rFonts w:ascii="Arial" w:eastAsia="Arial" w:hAnsi="Arial" w:cs="Arial"/>
                <w:color w:val="000000"/>
              </w:rPr>
            </w:pPr>
          </w:p>
        </w:tc>
        <w:tc>
          <w:tcPr>
            <w:tcW w:w="1453" w:type="dxa"/>
          </w:tcPr>
          <w:p w:rsidR="00930F1F" w:rsidRDefault="00930F1F">
            <w:pPr>
              <w:spacing w:after="120" w:line="240" w:lineRule="auto"/>
              <w:rPr>
                <w:rFonts w:ascii="Arial" w:eastAsia="Arial" w:hAnsi="Arial" w:cs="Arial"/>
                <w:color w:val="000000"/>
              </w:rPr>
            </w:pPr>
          </w:p>
        </w:tc>
        <w:tc>
          <w:tcPr>
            <w:tcW w:w="1803" w:type="dxa"/>
          </w:tcPr>
          <w:p w:rsidR="00930F1F" w:rsidRDefault="00930F1F">
            <w:pPr>
              <w:spacing w:after="120" w:line="240" w:lineRule="auto"/>
              <w:rPr>
                <w:rFonts w:ascii="Arial" w:eastAsia="Arial" w:hAnsi="Arial" w:cs="Arial"/>
                <w:color w:val="000000"/>
              </w:rPr>
            </w:pPr>
          </w:p>
        </w:tc>
        <w:tc>
          <w:tcPr>
            <w:tcW w:w="1260" w:type="dxa"/>
          </w:tcPr>
          <w:p w:rsidR="00930F1F" w:rsidRDefault="00664594">
            <w:pPr>
              <w:spacing w:after="120" w:line="240" w:lineRule="auto"/>
              <w:rPr>
                <w:rFonts w:ascii="Arial" w:eastAsia="Arial" w:hAnsi="Arial" w:cs="Arial"/>
                <w:color w:val="000000"/>
                <w:sz w:val="16"/>
                <w:szCs w:val="16"/>
              </w:rPr>
            </w:pPr>
            <w:r>
              <w:rPr>
                <w:rFonts w:ascii="Arial" w:eastAsia="Arial" w:hAnsi="Arial" w:cs="Arial"/>
                <w:color w:val="000000"/>
                <w:sz w:val="16"/>
                <w:szCs w:val="16"/>
              </w:rPr>
              <w:t xml:space="preserve">Nie dotyczy </w:t>
            </w:r>
          </w:p>
        </w:tc>
        <w:tc>
          <w:tcPr>
            <w:tcW w:w="943" w:type="dxa"/>
          </w:tcPr>
          <w:p w:rsidR="00930F1F" w:rsidRDefault="00930F1F">
            <w:pPr>
              <w:spacing w:after="120" w:line="240" w:lineRule="auto"/>
              <w:rPr>
                <w:rFonts w:ascii="Arial" w:eastAsia="Arial" w:hAnsi="Arial" w:cs="Arial"/>
                <w:color w:val="000000"/>
              </w:rPr>
            </w:pPr>
          </w:p>
        </w:tc>
        <w:tc>
          <w:tcPr>
            <w:tcW w:w="1239" w:type="dxa"/>
          </w:tcPr>
          <w:p w:rsidR="00930F1F" w:rsidRDefault="00930F1F">
            <w:pPr>
              <w:spacing w:after="120" w:line="240" w:lineRule="auto"/>
              <w:rPr>
                <w:rFonts w:ascii="Arial" w:eastAsia="Arial" w:hAnsi="Arial" w:cs="Arial"/>
                <w:color w:val="000000"/>
              </w:rPr>
            </w:pPr>
          </w:p>
        </w:tc>
        <w:tc>
          <w:tcPr>
            <w:tcW w:w="2037" w:type="dxa"/>
          </w:tcPr>
          <w:p w:rsidR="00930F1F" w:rsidRDefault="00930F1F">
            <w:pPr>
              <w:spacing w:after="120" w:line="240" w:lineRule="auto"/>
              <w:rPr>
                <w:rFonts w:ascii="Arial" w:eastAsia="Arial" w:hAnsi="Arial" w:cs="Arial"/>
                <w:color w:val="000000"/>
              </w:rPr>
            </w:pPr>
          </w:p>
        </w:tc>
      </w:tr>
    </w:tbl>
    <w:p w:rsidR="00930F1F" w:rsidRDefault="00930F1F">
      <w:pPr>
        <w:spacing w:after="120" w:line="240" w:lineRule="auto"/>
        <w:rPr>
          <w:rFonts w:ascii="Arial" w:eastAsia="Arial" w:hAnsi="Arial" w:cs="Arial"/>
          <w:color w:val="000000"/>
        </w:rPr>
      </w:pPr>
    </w:p>
    <w:p w:rsidR="00930F1F" w:rsidRDefault="00664594">
      <w:pPr>
        <w:pStyle w:val="Nagwek1"/>
        <w:numPr>
          <w:ilvl w:val="0"/>
          <w:numId w:val="1"/>
        </w:numPr>
        <w:spacing w:before="0" w:after="120" w:line="240" w:lineRule="auto"/>
        <w:rPr>
          <w:rFonts w:ascii="Arial" w:eastAsia="Arial" w:hAnsi="Arial" w:cs="Arial"/>
          <w:color w:val="000000"/>
          <w:sz w:val="16"/>
          <w:szCs w:val="16"/>
        </w:rPr>
      </w:pPr>
      <w:r>
        <w:rPr>
          <w:rFonts w:ascii="Arial" w:eastAsia="Arial" w:hAnsi="Arial" w:cs="Arial"/>
          <w:color w:val="000000"/>
          <w:sz w:val="16"/>
          <w:szCs w:val="16"/>
        </w:rPr>
        <w:t xml:space="preserve">Podpis(y): </w:t>
      </w:r>
    </w:p>
    <w:tbl>
      <w:tblPr>
        <w:tblStyle w:val="aff7"/>
        <w:tblW w:w="9333"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33"/>
        <w:gridCol w:w="1630"/>
        <w:gridCol w:w="1927"/>
        <w:gridCol w:w="2371"/>
        <w:gridCol w:w="1630"/>
        <w:gridCol w:w="1342"/>
      </w:tblGrid>
      <w:tr w:rsidR="00930F1F">
        <w:tc>
          <w:tcPr>
            <w:tcW w:w="433"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l.p.</w:t>
            </w:r>
          </w:p>
        </w:tc>
        <w:tc>
          <w:tcPr>
            <w:tcW w:w="1630"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Nazwa(y) Wykonawcy(ów)</w:t>
            </w:r>
          </w:p>
        </w:tc>
        <w:tc>
          <w:tcPr>
            <w:tcW w:w="1927"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Nazwisko i imię osoby (osób) upoważnionej(</w:t>
            </w:r>
            <w:proofErr w:type="spellStart"/>
            <w:r>
              <w:rPr>
                <w:rFonts w:ascii="Arial" w:eastAsia="Arial" w:hAnsi="Arial" w:cs="Arial"/>
                <w:color w:val="000000"/>
                <w:sz w:val="16"/>
                <w:szCs w:val="16"/>
              </w:rPr>
              <w:t>ych</w:t>
            </w:r>
            <w:proofErr w:type="spellEnd"/>
            <w:r>
              <w:rPr>
                <w:rFonts w:ascii="Arial" w:eastAsia="Arial" w:hAnsi="Arial" w:cs="Arial"/>
                <w:color w:val="000000"/>
                <w:sz w:val="16"/>
                <w:szCs w:val="16"/>
              </w:rPr>
              <w:t>) do podpisania niniejszej oferty w imieniu Wykonawcy(ów)</w:t>
            </w:r>
          </w:p>
        </w:tc>
        <w:tc>
          <w:tcPr>
            <w:tcW w:w="2371"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Podpis(y) osoby(osób) upoważnionej(</w:t>
            </w:r>
            <w:proofErr w:type="spellStart"/>
            <w:r>
              <w:rPr>
                <w:rFonts w:ascii="Arial" w:eastAsia="Arial" w:hAnsi="Arial" w:cs="Arial"/>
                <w:color w:val="000000"/>
                <w:sz w:val="16"/>
                <w:szCs w:val="16"/>
              </w:rPr>
              <w:t>ych</w:t>
            </w:r>
            <w:proofErr w:type="spellEnd"/>
            <w:r>
              <w:rPr>
                <w:rFonts w:ascii="Arial" w:eastAsia="Arial" w:hAnsi="Arial" w:cs="Arial"/>
                <w:color w:val="000000"/>
                <w:sz w:val="16"/>
                <w:szCs w:val="16"/>
              </w:rPr>
              <w:t>) do podpisania niniejszej oferty w imieniu Wykonawcy(ów)</w:t>
            </w:r>
          </w:p>
        </w:tc>
        <w:tc>
          <w:tcPr>
            <w:tcW w:w="1630"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Pieczęć(</w:t>
            </w:r>
            <w:proofErr w:type="spellStart"/>
            <w:r>
              <w:rPr>
                <w:rFonts w:ascii="Arial" w:eastAsia="Arial" w:hAnsi="Arial" w:cs="Arial"/>
                <w:color w:val="000000"/>
                <w:sz w:val="16"/>
                <w:szCs w:val="16"/>
              </w:rPr>
              <w:t>cie</w:t>
            </w:r>
            <w:proofErr w:type="spellEnd"/>
            <w:r>
              <w:rPr>
                <w:rFonts w:ascii="Arial" w:eastAsia="Arial" w:hAnsi="Arial" w:cs="Arial"/>
                <w:color w:val="000000"/>
                <w:sz w:val="16"/>
                <w:szCs w:val="16"/>
              </w:rPr>
              <w:t>) Wykonawcy(ów)</w:t>
            </w:r>
          </w:p>
        </w:tc>
        <w:tc>
          <w:tcPr>
            <w:tcW w:w="1342"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Miejscowość</w:t>
            </w:r>
          </w:p>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i data</w:t>
            </w:r>
          </w:p>
        </w:tc>
      </w:tr>
      <w:tr w:rsidR="00930F1F">
        <w:tc>
          <w:tcPr>
            <w:tcW w:w="433" w:type="dxa"/>
          </w:tcPr>
          <w:p w:rsidR="00930F1F" w:rsidRDefault="00930F1F">
            <w:pPr>
              <w:spacing w:after="120" w:line="240" w:lineRule="auto"/>
              <w:rPr>
                <w:rFonts w:ascii="Arial" w:eastAsia="Arial" w:hAnsi="Arial" w:cs="Arial"/>
                <w:color w:val="000000"/>
                <w:sz w:val="16"/>
                <w:szCs w:val="16"/>
              </w:rPr>
            </w:pPr>
          </w:p>
        </w:tc>
        <w:tc>
          <w:tcPr>
            <w:tcW w:w="1630" w:type="dxa"/>
          </w:tcPr>
          <w:p w:rsidR="00930F1F" w:rsidRDefault="00930F1F">
            <w:pPr>
              <w:spacing w:after="120" w:line="240" w:lineRule="auto"/>
              <w:rPr>
                <w:rFonts w:ascii="Arial" w:eastAsia="Arial" w:hAnsi="Arial" w:cs="Arial"/>
                <w:color w:val="000000"/>
                <w:sz w:val="16"/>
                <w:szCs w:val="16"/>
              </w:rPr>
            </w:pPr>
          </w:p>
          <w:p w:rsidR="00930F1F" w:rsidRDefault="00930F1F">
            <w:pPr>
              <w:spacing w:after="120" w:line="240" w:lineRule="auto"/>
              <w:rPr>
                <w:rFonts w:ascii="Arial" w:eastAsia="Arial" w:hAnsi="Arial" w:cs="Arial"/>
                <w:color w:val="000000"/>
                <w:sz w:val="16"/>
                <w:szCs w:val="16"/>
              </w:rPr>
            </w:pPr>
          </w:p>
        </w:tc>
        <w:tc>
          <w:tcPr>
            <w:tcW w:w="1927" w:type="dxa"/>
          </w:tcPr>
          <w:p w:rsidR="00930F1F" w:rsidRDefault="00930F1F">
            <w:pPr>
              <w:spacing w:after="120" w:line="240" w:lineRule="auto"/>
              <w:rPr>
                <w:rFonts w:ascii="Arial" w:eastAsia="Arial" w:hAnsi="Arial" w:cs="Arial"/>
                <w:color w:val="000000"/>
                <w:sz w:val="16"/>
                <w:szCs w:val="16"/>
              </w:rPr>
            </w:pPr>
          </w:p>
        </w:tc>
        <w:tc>
          <w:tcPr>
            <w:tcW w:w="2371" w:type="dxa"/>
          </w:tcPr>
          <w:p w:rsidR="00930F1F" w:rsidRDefault="00930F1F">
            <w:pPr>
              <w:spacing w:after="120" w:line="240" w:lineRule="auto"/>
              <w:rPr>
                <w:rFonts w:ascii="Arial" w:eastAsia="Arial" w:hAnsi="Arial" w:cs="Arial"/>
                <w:color w:val="000000"/>
                <w:sz w:val="16"/>
                <w:szCs w:val="16"/>
              </w:rPr>
            </w:pPr>
          </w:p>
        </w:tc>
        <w:tc>
          <w:tcPr>
            <w:tcW w:w="1630" w:type="dxa"/>
          </w:tcPr>
          <w:p w:rsidR="00930F1F" w:rsidRDefault="00930F1F">
            <w:pPr>
              <w:spacing w:after="120" w:line="240" w:lineRule="auto"/>
              <w:rPr>
                <w:rFonts w:ascii="Arial" w:eastAsia="Arial" w:hAnsi="Arial" w:cs="Arial"/>
                <w:color w:val="000000"/>
                <w:sz w:val="16"/>
                <w:szCs w:val="16"/>
              </w:rPr>
            </w:pPr>
          </w:p>
        </w:tc>
        <w:tc>
          <w:tcPr>
            <w:tcW w:w="1342" w:type="dxa"/>
          </w:tcPr>
          <w:p w:rsidR="00930F1F" w:rsidRDefault="00930F1F">
            <w:pPr>
              <w:spacing w:after="120" w:line="240" w:lineRule="auto"/>
              <w:rPr>
                <w:rFonts w:ascii="Arial" w:eastAsia="Arial" w:hAnsi="Arial" w:cs="Arial"/>
                <w:color w:val="000000"/>
                <w:sz w:val="16"/>
                <w:szCs w:val="16"/>
              </w:rPr>
            </w:pPr>
          </w:p>
        </w:tc>
      </w:tr>
    </w:tbl>
    <w:p w:rsidR="00930F1F" w:rsidRDefault="00930F1F">
      <w:pPr>
        <w:spacing w:after="120" w:line="240" w:lineRule="auto"/>
        <w:jc w:val="right"/>
        <w:rPr>
          <w:rFonts w:ascii="Arial" w:eastAsia="Arial" w:hAnsi="Arial" w:cs="Arial"/>
          <w:color w:val="000000"/>
        </w:rPr>
      </w:pPr>
    </w:p>
    <w:p w:rsidR="00930F1F" w:rsidRDefault="00930F1F">
      <w:pPr>
        <w:spacing w:after="120" w:line="240" w:lineRule="auto"/>
        <w:jc w:val="right"/>
        <w:rPr>
          <w:rFonts w:ascii="Arial" w:eastAsia="Arial" w:hAnsi="Arial" w:cs="Arial"/>
          <w:color w:val="000000"/>
        </w:rPr>
      </w:pPr>
    </w:p>
    <w:p w:rsidR="00930F1F" w:rsidRDefault="00930F1F">
      <w:pPr>
        <w:spacing w:after="120" w:line="240" w:lineRule="auto"/>
        <w:jc w:val="right"/>
        <w:rPr>
          <w:rFonts w:ascii="Arial" w:eastAsia="Arial" w:hAnsi="Arial" w:cs="Arial"/>
          <w:color w:val="000000"/>
        </w:rPr>
      </w:pPr>
    </w:p>
    <w:p w:rsidR="00930F1F" w:rsidRDefault="00930F1F">
      <w:pPr>
        <w:spacing w:after="120" w:line="240" w:lineRule="auto"/>
        <w:jc w:val="right"/>
        <w:rPr>
          <w:rFonts w:ascii="Arial" w:eastAsia="Arial" w:hAnsi="Arial" w:cs="Arial"/>
          <w:color w:val="000000"/>
        </w:rPr>
      </w:pPr>
    </w:p>
    <w:p w:rsidR="00930F1F" w:rsidRDefault="00664594">
      <w:pPr>
        <w:spacing w:after="120" w:line="240" w:lineRule="auto"/>
        <w:jc w:val="right"/>
        <w:rPr>
          <w:rFonts w:ascii="Arial" w:eastAsia="Arial" w:hAnsi="Arial" w:cs="Arial"/>
          <w:color w:val="000000"/>
        </w:rPr>
      </w:pPr>
      <w:r>
        <w:rPr>
          <w:rFonts w:ascii="Arial" w:eastAsia="Arial" w:hAnsi="Arial" w:cs="Arial"/>
          <w:color w:val="000000"/>
        </w:rPr>
        <w:lastRenderedPageBreak/>
        <w:t>Załącznik nr 3</w:t>
      </w:r>
    </w:p>
    <w:p w:rsidR="00930F1F" w:rsidRDefault="00664594">
      <w:pPr>
        <w:pStyle w:val="Tytu"/>
        <w:spacing w:after="120"/>
        <w:rPr>
          <w:rFonts w:ascii="Arial" w:eastAsia="Arial" w:hAnsi="Arial" w:cs="Arial"/>
          <w:b/>
          <w:color w:val="000000"/>
          <w:sz w:val="22"/>
          <w:szCs w:val="22"/>
        </w:rPr>
      </w:pPr>
      <w:r>
        <w:rPr>
          <w:rFonts w:ascii="Arial" w:eastAsia="Arial" w:hAnsi="Arial" w:cs="Arial"/>
          <w:b/>
          <w:color w:val="000000"/>
          <w:sz w:val="22"/>
          <w:szCs w:val="22"/>
        </w:rPr>
        <w:t xml:space="preserve">Wykaz osób, skierowanych przez wykonawcę do realizacji zamówienia </w:t>
      </w:r>
    </w:p>
    <w:p w:rsidR="00930F1F" w:rsidRDefault="00664594">
      <w:pPr>
        <w:pStyle w:val="Podtytu"/>
        <w:spacing w:after="120" w:line="240" w:lineRule="auto"/>
        <w:jc w:val="center"/>
        <w:rPr>
          <w:rFonts w:ascii="Arial" w:eastAsia="Arial" w:hAnsi="Arial" w:cs="Arial"/>
          <w:color w:val="000000"/>
        </w:rPr>
      </w:pPr>
      <w:r>
        <w:rPr>
          <w:rFonts w:ascii="Arial" w:eastAsia="Arial" w:hAnsi="Arial" w:cs="Arial"/>
          <w:color w:val="000000"/>
        </w:rPr>
        <w:t>wraz z informacjami na temat ich kwalifikacji zawodowych, uprawnień, doświadczenia i wykształcenia niezbędnych do wykonania zamówienia, a także zakresu wykonywanych przez nie czynności, oraz informacją o podstawie do dysponowania tymi osobami.</w:t>
      </w:r>
    </w:p>
    <w:p w:rsidR="00930F1F" w:rsidRDefault="00930F1F">
      <w:pPr>
        <w:spacing w:after="120" w:line="240" w:lineRule="auto"/>
        <w:jc w:val="center"/>
        <w:rPr>
          <w:rFonts w:ascii="Arial" w:eastAsia="Arial" w:hAnsi="Arial" w:cs="Arial"/>
          <w:color w:val="000000"/>
        </w:rPr>
      </w:pPr>
    </w:p>
    <w:p w:rsidR="00930F1F" w:rsidRDefault="00664594">
      <w:pPr>
        <w:pStyle w:val="Podtytu"/>
        <w:spacing w:after="120" w:line="240" w:lineRule="auto"/>
        <w:rPr>
          <w:rFonts w:ascii="Arial" w:eastAsia="Arial" w:hAnsi="Arial" w:cs="Arial"/>
          <w:color w:val="000000"/>
        </w:rPr>
      </w:pPr>
      <w:r>
        <w:rPr>
          <w:rFonts w:ascii="Arial" w:eastAsia="Arial" w:hAnsi="Arial" w:cs="Arial"/>
          <w:color w:val="000000"/>
        </w:rPr>
        <w:t xml:space="preserve">Pełnienie funkcji Kierownika Jednostki </w:t>
      </w:r>
      <w:proofErr w:type="spellStart"/>
      <w:r>
        <w:rPr>
          <w:rFonts w:ascii="Arial" w:eastAsia="Arial" w:hAnsi="Arial" w:cs="Arial"/>
          <w:color w:val="000000"/>
        </w:rPr>
        <w:t>Realizacującej</w:t>
      </w:r>
      <w:proofErr w:type="spellEnd"/>
      <w:r>
        <w:rPr>
          <w:rFonts w:ascii="Arial" w:eastAsia="Arial" w:hAnsi="Arial" w:cs="Arial"/>
          <w:color w:val="000000"/>
        </w:rPr>
        <w:t xml:space="preserve"> Projekt (JRP) dla Projektu pn. „Rozbudowa i modernizacja oczyszczalni ścieków w Wągrowcu”</w:t>
      </w: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Nr referencyjny nadany sprawie przez Zamawiającego: </w:t>
      </w:r>
      <w:r w:rsidR="00882BC4">
        <w:rPr>
          <w:rFonts w:ascii="Arial" w:eastAsia="Arial" w:hAnsi="Arial" w:cs="Arial"/>
          <w:b/>
          <w:color w:val="000000"/>
        </w:rPr>
        <w:t>1</w:t>
      </w:r>
      <w:r>
        <w:rPr>
          <w:rFonts w:ascii="Arial" w:eastAsia="Arial" w:hAnsi="Arial" w:cs="Arial"/>
          <w:b/>
          <w:color w:val="000000"/>
        </w:rPr>
        <w:t>/2022</w:t>
      </w:r>
    </w:p>
    <w:p w:rsidR="00930F1F" w:rsidRDefault="00664594">
      <w:pPr>
        <w:pStyle w:val="Nagwek1"/>
        <w:numPr>
          <w:ilvl w:val="0"/>
          <w:numId w:val="5"/>
        </w:numPr>
        <w:spacing w:before="0" w:after="120" w:line="240" w:lineRule="auto"/>
        <w:rPr>
          <w:rFonts w:ascii="Arial" w:eastAsia="Arial" w:hAnsi="Arial" w:cs="Arial"/>
          <w:color w:val="000000"/>
          <w:sz w:val="22"/>
          <w:szCs w:val="22"/>
        </w:rPr>
      </w:pPr>
      <w:r>
        <w:rPr>
          <w:rFonts w:ascii="Arial" w:eastAsia="Arial" w:hAnsi="Arial" w:cs="Arial"/>
          <w:color w:val="000000"/>
          <w:sz w:val="22"/>
          <w:szCs w:val="22"/>
        </w:rPr>
        <w:t>ZAMAWIAJĄCY:</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Miejskie </w:t>
      </w:r>
      <w:proofErr w:type="spellStart"/>
      <w:r>
        <w:rPr>
          <w:rFonts w:ascii="Arial" w:eastAsia="Arial" w:hAnsi="Arial" w:cs="Arial"/>
          <w:b/>
          <w:sz w:val="20"/>
          <w:szCs w:val="20"/>
        </w:rPr>
        <w:t>Przedsiębiorstwo</w:t>
      </w:r>
      <w:proofErr w:type="spellEnd"/>
      <w:r>
        <w:rPr>
          <w:rFonts w:ascii="Arial" w:eastAsia="Arial" w:hAnsi="Arial" w:cs="Arial"/>
          <w:b/>
          <w:sz w:val="20"/>
          <w:szCs w:val="20"/>
        </w:rPr>
        <w:t xml:space="preserve"> </w:t>
      </w:r>
      <w:proofErr w:type="spellStart"/>
      <w:r>
        <w:rPr>
          <w:rFonts w:ascii="Arial" w:eastAsia="Arial" w:hAnsi="Arial" w:cs="Arial"/>
          <w:b/>
          <w:sz w:val="20"/>
          <w:szCs w:val="20"/>
        </w:rPr>
        <w:t>Wodociągów</w:t>
      </w:r>
      <w:proofErr w:type="spellEnd"/>
      <w:r>
        <w:rPr>
          <w:rFonts w:ascii="Arial" w:eastAsia="Arial" w:hAnsi="Arial" w:cs="Arial"/>
          <w:b/>
          <w:sz w:val="20"/>
          <w:szCs w:val="20"/>
        </w:rPr>
        <w:t xml:space="preserve">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i Kanalizacji Spółka z o. o. z siedzibą w </w:t>
      </w:r>
      <w:proofErr w:type="spellStart"/>
      <w:r>
        <w:rPr>
          <w:rFonts w:ascii="Arial" w:eastAsia="Arial" w:hAnsi="Arial" w:cs="Arial"/>
          <w:b/>
          <w:sz w:val="20"/>
          <w:szCs w:val="20"/>
        </w:rPr>
        <w:t>Wągrowcu</w:t>
      </w:r>
      <w:proofErr w:type="spellEnd"/>
      <w:r>
        <w:rPr>
          <w:rFonts w:ascii="Arial" w:eastAsia="Arial" w:hAnsi="Arial" w:cs="Arial"/>
          <w:b/>
          <w:sz w:val="20"/>
          <w:szCs w:val="20"/>
        </w:rPr>
        <w:t xml:space="preserve">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ul. Janowiecka 100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62-100 </w:t>
      </w:r>
      <w:proofErr w:type="spellStart"/>
      <w:r>
        <w:rPr>
          <w:rFonts w:ascii="Arial" w:eastAsia="Arial" w:hAnsi="Arial" w:cs="Arial"/>
          <w:b/>
          <w:sz w:val="20"/>
          <w:szCs w:val="20"/>
        </w:rPr>
        <w:t>Wągrowiec</w:t>
      </w:r>
      <w:proofErr w:type="spellEnd"/>
      <w:r>
        <w:rPr>
          <w:rFonts w:ascii="Arial" w:eastAsia="Arial" w:hAnsi="Arial" w:cs="Arial"/>
          <w:b/>
          <w:sz w:val="20"/>
          <w:szCs w:val="20"/>
        </w:rPr>
        <w:t xml:space="preserve"> </w:t>
      </w:r>
    </w:p>
    <w:p w:rsidR="00930F1F" w:rsidRDefault="00664594">
      <w:pPr>
        <w:pStyle w:val="Nagwek1"/>
        <w:numPr>
          <w:ilvl w:val="0"/>
          <w:numId w:val="5"/>
        </w:numPr>
        <w:spacing w:before="0" w:after="120" w:line="240" w:lineRule="auto"/>
        <w:rPr>
          <w:rFonts w:ascii="Arial" w:eastAsia="Arial" w:hAnsi="Arial" w:cs="Arial"/>
          <w:color w:val="000000"/>
          <w:sz w:val="22"/>
          <w:szCs w:val="22"/>
        </w:rPr>
      </w:pPr>
      <w:r>
        <w:rPr>
          <w:rFonts w:ascii="Arial" w:eastAsia="Arial" w:hAnsi="Arial" w:cs="Arial"/>
          <w:color w:val="000000"/>
          <w:sz w:val="22"/>
          <w:szCs w:val="22"/>
        </w:rPr>
        <w:t>WYKONAWCA:</w:t>
      </w:r>
      <w:r>
        <w:rPr>
          <w:rFonts w:ascii="Arial" w:eastAsia="Arial" w:hAnsi="Arial" w:cs="Arial"/>
          <w:color w:val="000000"/>
          <w:sz w:val="22"/>
          <w:szCs w:val="22"/>
          <w:vertAlign w:val="superscript"/>
        </w:rPr>
        <w:footnoteReference w:id="7"/>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tbl>
      <w:tblPr>
        <w:tblStyle w:val="aff8"/>
        <w:tblW w:w="9219"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610"/>
        <w:gridCol w:w="6125"/>
        <w:gridCol w:w="2484"/>
      </w:tblGrid>
      <w:tr w:rsidR="00930F1F">
        <w:tc>
          <w:tcPr>
            <w:tcW w:w="610" w:type="dxa"/>
            <w:shd w:val="clear" w:color="auto" w:fill="E6E6E6"/>
          </w:tcPr>
          <w:p w:rsidR="00930F1F" w:rsidRDefault="00664594">
            <w:pPr>
              <w:spacing w:after="120" w:line="240" w:lineRule="auto"/>
              <w:rPr>
                <w:rFonts w:ascii="Arial" w:eastAsia="Arial" w:hAnsi="Arial" w:cs="Arial"/>
                <w:color w:val="000000"/>
              </w:rPr>
            </w:pPr>
            <w:r>
              <w:rPr>
                <w:rFonts w:ascii="Arial" w:eastAsia="Arial" w:hAnsi="Arial" w:cs="Arial"/>
                <w:color w:val="000000"/>
              </w:rPr>
              <w:t>l.p.</w:t>
            </w:r>
          </w:p>
        </w:tc>
        <w:tc>
          <w:tcPr>
            <w:tcW w:w="6125"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Nazwa(y) Wykonawcy(ów)</w:t>
            </w:r>
          </w:p>
        </w:tc>
        <w:tc>
          <w:tcPr>
            <w:tcW w:w="2484"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Adres(y) Wykonawcy(ów)</w:t>
            </w:r>
          </w:p>
        </w:tc>
      </w:tr>
      <w:tr w:rsidR="00930F1F">
        <w:tc>
          <w:tcPr>
            <w:tcW w:w="610" w:type="dxa"/>
          </w:tcPr>
          <w:p w:rsidR="00930F1F" w:rsidRDefault="00930F1F">
            <w:pPr>
              <w:spacing w:after="120" w:line="240" w:lineRule="auto"/>
              <w:rPr>
                <w:rFonts w:ascii="Arial" w:eastAsia="Arial" w:hAnsi="Arial" w:cs="Arial"/>
                <w:color w:val="000000"/>
              </w:rPr>
            </w:pPr>
          </w:p>
        </w:tc>
        <w:tc>
          <w:tcPr>
            <w:tcW w:w="6125" w:type="dxa"/>
          </w:tcPr>
          <w:p w:rsidR="00930F1F" w:rsidRDefault="00664594">
            <w:pPr>
              <w:spacing w:after="120" w:line="240" w:lineRule="auto"/>
              <w:rPr>
                <w:rFonts w:ascii="Arial" w:eastAsia="Arial" w:hAnsi="Arial" w:cs="Arial"/>
                <w:color w:val="000000"/>
              </w:rPr>
            </w:pPr>
            <w:r>
              <w:rPr>
                <w:rFonts w:ascii="Arial" w:eastAsia="Arial" w:hAnsi="Arial" w:cs="Arial"/>
                <w:b/>
                <w:color w:val="000000"/>
              </w:rPr>
              <w:t xml:space="preserve"> </w:t>
            </w:r>
          </w:p>
        </w:tc>
        <w:tc>
          <w:tcPr>
            <w:tcW w:w="2484" w:type="dxa"/>
          </w:tcPr>
          <w:p w:rsidR="00930F1F" w:rsidRDefault="00930F1F">
            <w:pPr>
              <w:spacing w:after="120" w:line="240" w:lineRule="auto"/>
              <w:rPr>
                <w:rFonts w:ascii="Arial" w:eastAsia="Arial" w:hAnsi="Arial" w:cs="Arial"/>
                <w:color w:val="000000"/>
              </w:rPr>
            </w:pPr>
          </w:p>
        </w:tc>
      </w:tr>
    </w:tbl>
    <w:p w:rsidR="00930F1F" w:rsidRDefault="00930F1F">
      <w:pPr>
        <w:spacing w:after="120" w:line="240" w:lineRule="auto"/>
        <w:rPr>
          <w:rFonts w:ascii="Arial" w:eastAsia="Arial" w:hAnsi="Arial" w:cs="Arial"/>
          <w:color w:val="000000"/>
        </w:rPr>
      </w:pPr>
    </w:p>
    <w:p w:rsidR="00930F1F" w:rsidRDefault="00664594">
      <w:pPr>
        <w:spacing w:after="120" w:line="240" w:lineRule="auto"/>
        <w:jc w:val="center"/>
        <w:rPr>
          <w:rFonts w:ascii="Arial" w:eastAsia="Arial" w:hAnsi="Arial" w:cs="Arial"/>
          <w:color w:val="000000"/>
        </w:rPr>
      </w:pPr>
      <w:r>
        <w:rPr>
          <w:rFonts w:ascii="Arial" w:eastAsia="Arial" w:hAnsi="Arial" w:cs="Arial"/>
          <w:b/>
          <w:color w:val="000000"/>
        </w:rPr>
        <w:t>OŚWIADCZAM(Y), ŻE:</w:t>
      </w:r>
    </w:p>
    <w:p w:rsidR="00930F1F" w:rsidRDefault="00664594">
      <w:pPr>
        <w:spacing w:after="120" w:line="240" w:lineRule="auto"/>
        <w:rPr>
          <w:rFonts w:ascii="Arial" w:eastAsia="Arial" w:hAnsi="Arial" w:cs="Arial"/>
          <w:color w:val="000000"/>
        </w:rPr>
      </w:pPr>
      <w:r>
        <w:rPr>
          <w:rFonts w:ascii="Arial" w:eastAsia="Arial" w:hAnsi="Arial" w:cs="Arial"/>
          <w:color w:val="000000"/>
        </w:rPr>
        <w:t>Zamówienie niniejsze wykonywać będą następujące osoby:</w:t>
      </w:r>
    </w:p>
    <w:tbl>
      <w:tblPr>
        <w:tblStyle w:val="aff9"/>
        <w:tblW w:w="9218"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0"/>
        <w:gridCol w:w="1173"/>
        <w:gridCol w:w="2104"/>
        <w:gridCol w:w="1680"/>
        <w:gridCol w:w="2224"/>
        <w:gridCol w:w="1547"/>
      </w:tblGrid>
      <w:tr w:rsidR="00930F1F">
        <w:tc>
          <w:tcPr>
            <w:tcW w:w="490" w:type="dxa"/>
            <w:shd w:val="clear" w:color="auto" w:fill="E6E6E6"/>
          </w:tcPr>
          <w:p w:rsidR="00930F1F" w:rsidRDefault="00930F1F">
            <w:pPr>
              <w:spacing w:after="120" w:line="240" w:lineRule="auto"/>
              <w:jc w:val="center"/>
              <w:rPr>
                <w:rFonts w:ascii="Arial" w:eastAsia="Arial" w:hAnsi="Arial" w:cs="Arial"/>
                <w:color w:val="000000"/>
                <w:sz w:val="16"/>
                <w:szCs w:val="16"/>
              </w:rPr>
            </w:pPr>
          </w:p>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l.p.</w:t>
            </w:r>
          </w:p>
        </w:tc>
        <w:tc>
          <w:tcPr>
            <w:tcW w:w="1173" w:type="dxa"/>
            <w:shd w:val="clear" w:color="auto" w:fill="E6E6E6"/>
          </w:tcPr>
          <w:p w:rsidR="00930F1F" w:rsidRDefault="00930F1F">
            <w:pPr>
              <w:spacing w:after="120" w:line="240" w:lineRule="auto"/>
              <w:jc w:val="center"/>
              <w:rPr>
                <w:rFonts w:ascii="Arial" w:eastAsia="Arial" w:hAnsi="Arial" w:cs="Arial"/>
                <w:color w:val="000000"/>
                <w:sz w:val="16"/>
                <w:szCs w:val="16"/>
              </w:rPr>
            </w:pPr>
          </w:p>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 xml:space="preserve">Imię </w:t>
            </w:r>
          </w:p>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i nazwisko</w:t>
            </w:r>
            <w:r>
              <w:rPr>
                <w:rFonts w:ascii="Arial" w:eastAsia="Arial" w:hAnsi="Arial" w:cs="Arial"/>
                <w:color w:val="000000"/>
                <w:sz w:val="16"/>
                <w:szCs w:val="16"/>
              </w:rPr>
              <w:br/>
            </w:r>
          </w:p>
        </w:tc>
        <w:tc>
          <w:tcPr>
            <w:tcW w:w="2104"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Funkcja, zakres wykonywanych czynności</w:t>
            </w:r>
          </w:p>
        </w:tc>
        <w:tc>
          <w:tcPr>
            <w:tcW w:w="1680" w:type="dxa"/>
            <w:shd w:val="clear" w:color="auto" w:fill="E6E6E6"/>
          </w:tcPr>
          <w:p w:rsidR="00930F1F" w:rsidRDefault="00930F1F">
            <w:pPr>
              <w:spacing w:after="120" w:line="240" w:lineRule="auto"/>
              <w:rPr>
                <w:rFonts w:ascii="Arial" w:eastAsia="Arial" w:hAnsi="Arial" w:cs="Arial"/>
                <w:color w:val="000000"/>
                <w:sz w:val="16"/>
                <w:szCs w:val="16"/>
              </w:rPr>
            </w:pPr>
          </w:p>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 xml:space="preserve">Uprawnienia </w:t>
            </w:r>
          </w:p>
        </w:tc>
        <w:tc>
          <w:tcPr>
            <w:tcW w:w="2224"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Kwalifikacje zawodowe,</w:t>
            </w:r>
          </w:p>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 xml:space="preserve">doświadczenie, wykształcenie, </w:t>
            </w:r>
          </w:p>
        </w:tc>
        <w:tc>
          <w:tcPr>
            <w:tcW w:w="1547"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Podstawa dysponowania  osobami</w:t>
            </w:r>
          </w:p>
        </w:tc>
      </w:tr>
      <w:tr w:rsidR="00930F1F">
        <w:tc>
          <w:tcPr>
            <w:tcW w:w="490" w:type="dxa"/>
          </w:tcPr>
          <w:p w:rsidR="00930F1F" w:rsidRDefault="00930F1F">
            <w:pPr>
              <w:numPr>
                <w:ilvl w:val="0"/>
                <w:numId w:val="18"/>
              </w:numPr>
              <w:spacing w:after="120" w:line="240" w:lineRule="auto"/>
              <w:rPr>
                <w:rFonts w:ascii="Arial" w:eastAsia="Arial" w:hAnsi="Arial" w:cs="Arial"/>
                <w:color w:val="000000"/>
              </w:rPr>
            </w:pPr>
          </w:p>
        </w:tc>
        <w:tc>
          <w:tcPr>
            <w:tcW w:w="1173" w:type="dxa"/>
          </w:tcPr>
          <w:p w:rsidR="00930F1F" w:rsidRDefault="00930F1F">
            <w:pPr>
              <w:spacing w:after="120" w:line="240" w:lineRule="auto"/>
              <w:rPr>
                <w:rFonts w:ascii="Arial" w:eastAsia="Arial" w:hAnsi="Arial" w:cs="Arial"/>
                <w:color w:val="000000"/>
              </w:rPr>
            </w:pPr>
          </w:p>
        </w:tc>
        <w:tc>
          <w:tcPr>
            <w:tcW w:w="2104" w:type="dxa"/>
          </w:tcPr>
          <w:p w:rsidR="00930F1F" w:rsidRDefault="00930F1F">
            <w:pPr>
              <w:spacing w:after="120" w:line="240" w:lineRule="auto"/>
              <w:rPr>
                <w:rFonts w:ascii="Arial" w:eastAsia="Arial" w:hAnsi="Arial" w:cs="Arial"/>
                <w:color w:val="000000"/>
              </w:rPr>
            </w:pPr>
          </w:p>
        </w:tc>
        <w:tc>
          <w:tcPr>
            <w:tcW w:w="1680" w:type="dxa"/>
          </w:tcPr>
          <w:p w:rsidR="00930F1F" w:rsidRDefault="00930F1F">
            <w:pPr>
              <w:spacing w:after="120" w:line="240" w:lineRule="auto"/>
              <w:rPr>
                <w:rFonts w:ascii="Arial" w:eastAsia="Arial" w:hAnsi="Arial" w:cs="Arial"/>
                <w:color w:val="000000"/>
              </w:rPr>
            </w:pPr>
          </w:p>
        </w:tc>
        <w:tc>
          <w:tcPr>
            <w:tcW w:w="2224" w:type="dxa"/>
          </w:tcPr>
          <w:p w:rsidR="00930F1F" w:rsidRDefault="00930F1F">
            <w:pPr>
              <w:spacing w:after="120" w:line="240" w:lineRule="auto"/>
              <w:rPr>
                <w:rFonts w:ascii="Arial" w:eastAsia="Arial" w:hAnsi="Arial" w:cs="Arial"/>
                <w:color w:val="000000"/>
              </w:rPr>
            </w:pPr>
          </w:p>
        </w:tc>
        <w:tc>
          <w:tcPr>
            <w:tcW w:w="1547" w:type="dxa"/>
          </w:tcPr>
          <w:p w:rsidR="00930F1F" w:rsidRDefault="00930F1F">
            <w:pPr>
              <w:spacing w:after="120" w:line="240" w:lineRule="auto"/>
              <w:rPr>
                <w:rFonts w:ascii="Arial" w:eastAsia="Arial" w:hAnsi="Arial" w:cs="Arial"/>
                <w:color w:val="000000"/>
              </w:rPr>
            </w:pPr>
          </w:p>
        </w:tc>
      </w:tr>
      <w:tr w:rsidR="00930F1F">
        <w:tc>
          <w:tcPr>
            <w:tcW w:w="490" w:type="dxa"/>
          </w:tcPr>
          <w:p w:rsidR="00930F1F" w:rsidRDefault="00930F1F">
            <w:pPr>
              <w:numPr>
                <w:ilvl w:val="0"/>
                <w:numId w:val="18"/>
              </w:numPr>
              <w:spacing w:after="120" w:line="240" w:lineRule="auto"/>
              <w:rPr>
                <w:rFonts w:ascii="Arial" w:eastAsia="Arial" w:hAnsi="Arial" w:cs="Arial"/>
                <w:color w:val="000000"/>
              </w:rPr>
            </w:pPr>
          </w:p>
        </w:tc>
        <w:tc>
          <w:tcPr>
            <w:tcW w:w="1173" w:type="dxa"/>
          </w:tcPr>
          <w:p w:rsidR="00930F1F" w:rsidRDefault="00930F1F">
            <w:pPr>
              <w:spacing w:after="120" w:line="240" w:lineRule="auto"/>
              <w:rPr>
                <w:rFonts w:ascii="Arial" w:eastAsia="Arial" w:hAnsi="Arial" w:cs="Arial"/>
                <w:color w:val="000000"/>
              </w:rPr>
            </w:pPr>
          </w:p>
        </w:tc>
        <w:tc>
          <w:tcPr>
            <w:tcW w:w="2104" w:type="dxa"/>
          </w:tcPr>
          <w:p w:rsidR="00930F1F" w:rsidRDefault="00930F1F">
            <w:pPr>
              <w:spacing w:after="120" w:line="240" w:lineRule="auto"/>
              <w:rPr>
                <w:rFonts w:ascii="Arial" w:eastAsia="Arial" w:hAnsi="Arial" w:cs="Arial"/>
                <w:color w:val="000000"/>
              </w:rPr>
            </w:pPr>
          </w:p>
        </w:tc>
        <w:tc>
          <w:tcPr>
            <w:tcW w:w="1680" w:type="dxa"/>
          </w:tcPr>
          <w:p w:rsidR="00930F1F" w:rsidRDefault="00930F1F">
            <w:pPr>
              <w:spacing w:after="120" w:line="240" w:lineRule="auto"/>
              <w:rPr>
                <w:rFonts w:ascii="Arial" w:eastAsia="Arial" w:hAnsi="Arial" w:cs="Arial"/>
                <w:color w:val="000000"/>
              </w:rPr>
            </w:pPr>
          </w:p>
        </w:tc>
        <w:tc>
          <w:tcPr>
            <w:tcW w:w="2224" w:type="dxa"/>
          </w:tcPr>
          <w:p w:rsidR="00930F1F" w:rsidRDefault="00930F1F">
            <w:pPr>
              <w:spacing w:after="120" w:line="240" w:lineRule="auto"/>
              <w:rPr>
                <w:rFonts w:ascii="Arial" w:eastAsia="Arial" w:hAnsi="Arial" w:cs="Arial"/>
                <w:color w:val="000000"/>
              </w:rPr>
            </w:pPr>
          </w:p>
        </w:tc>
        <w:tc>
          <w:tcPr>
            <w:tcW w:w="1547" w:type="dxa"/>
          </w:tcPr>
          <w:p w:rsidR="00930F1F" w:rsidRDefault="00930F1F">
            <w:pPr>
              <w:spacing w:after="120" w:line="240" w:lineRule="auto"/>
              <w:rPr>
                <w:rFonts w:ascii="Arial" w:eastAsia="Arial" w:hAnsi="Arial" w:cs="Arial"/>
                <w:color w:val="000000"/>
              </w:rPr>
            </w:pPr>
          </w:p>
        </w:tc>
      </w:tr>
    </w:tbl>
    <w:p w:rsidR="00930F1F" w:rsidRDefault="00930F1F">
      <w:pPr>
        <w:pStyle w:val="Nagwek1"/>
        <w:spacing w:before="0" w:after="120" w:line="240" w:lineRule="auto"/>
        <w:ind w:left="432" w:firstLine="0"/>
        <w:rPr>
          <w:rFonts w:ascii="Arial" w:eastAsia="Arial" w:hAnsi="Arial" w:cs="Arial"/>
          <w:color w:val="000000"/>
          <w:sz w:val="16"/>
          <w:szCs w:val="16"/>
        </w:rPr>
      </w:pPr>
    </w:p>
    <w:p w:rsidR="00930F1F" w:rsidRDefault="00664594">
      <w:pPr>
        <w:pStyle w:val="Nagwek1"/>
        <w:numPr>
          <w:ilvl w:val="0"/>
          <w:numId w:val="5"/>
        </w:numPr>
        <w:spacing w:before="0" w:after="120" w:line="240" w:lineRule="auto"/>
        <w:rPr>
          <w:rFonts w:ascii="Arial" w:eastAsia="Arial" w:hAnsi="Arial" w:cs="Arial"/>
          <w:color w:val="000000"/>
          <w:sz w:val="16"/>
          <w:szCs w:val="16"/>
        </w:rPr>
      </w:pPr>
      <w:r>
        <w:rPr>
          <w:rFonts w:ascii="Arial" w:eastAsia="Arial" w:hAnsi="Arial" w:cs="Arial"/>
          <w:color w:val="000000"/>
          <w:sz w:val="16"/>
          <w:szCs w:val="16"/>
        </w:rPr>
        <w:t xml:space="preserve">Podpis(y): </w:t>
      </w:r>
    </w:p>
    <w:tbl>
      <w:tblPr>
        <w:tblStyle w:val="affa"/>
        <w:tblW w:w="9333"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33"/>
        <w:gridCol w:w="1630"/>
        <w:gridCol w:w="1927"/>
        <w:gridCol w:w="2371"/>
        <w:gridCol w:w="1630"/>
        <w:gridCol w:w="1342"/>
      </w:tblGrid>
      <w:tr w:rsidR="00930F1F">
        <w:tc>
          <w:tcPr>
            <w:tcW w:w="433"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l.p.</w:t>
            </w:r>
          </w:p>
        </w:tc>
        <w:tc>
          <w:tcPr>
            <w:tcW w:w="1630"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Nazwa(y) Wykonawcy(ów)</w:t>
            </w:r>
          </w:p>
        </w:tc>
        <w:tc>
          <w:tcPr>
            <w:tcW w:w="1927"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Nazwisko i imię osoby (osób) upoważnionej(</w:t>
            </w:r>
            <w:proofErr w:type="spellStart"/>
            <w:r>
              <w:rPr>
                <w:rFonts w:ascii="Arial" w:eastAsia="Arial" w:hAnsi="Arial" w:cs="Arial"/>
                <w:color w:val="000000"/>
                <w:sz w:val="16"/>
                <w:szCs w:val="16"/>
              </w:rPr>
              <w:t>ych</w:t>
            </w:r>
            <w:proofErr w:type="spellEnd"/>
            <w:r>
              <w:rPr>
                <w:rFonts w:ascii="Arial" w:eastAsia="Arial" w:hAnsi="Arial" w:cs="Arial"/>
                <w:color w:val="000000"/>
                <w:sz w:val="16"/>
                <w:szCs w:val="16"/>
              </w:rPr>
              <w:t>) do podpisania niniejszej oferty w imieniu Wykonawcy(ów)</w:t>
            </w:r>
          </w:p>
        </w:tc>
        <w:tc>
          <w:tcPr>
            <w:tcW w:w="2371"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Podpis(y) osoby(osób) upoważnionej(</w:t>
            </w:r>
            <w:proofErr w:type="spellStart"/>
            <w:r>
              <w:rPr>
                <w:rFonts w:ascii="Arial" w:eastAsia="Arial" w:hAnsi="Arial" w:cs="Arial"/>
                <w:color w:val="000000"/>
                <w:sz w:val="16"/>
                <w:szCs w:val="16"/>
              </w:rPr>
              <w:t>ych</w:t>
            </w:r>
            <w:proofErr w:type="spellEnd"/>
            <w:r>
              <w:rPr>
                <w:rFonts w:ascii="Arial" w:eastAsia="Arial" w:hAnsi="Arial" w:cs="Arial"/>
                <w:color w:val="000000"/>
                <w:sz w:val="16"/>
                <w:szCs w:val="16"/>
              </w:rPr>
              <w:t>) do podpisania niniejszej oferty w imieniu Wykonawcy(ów)</w:t>
            </w:r>
          </w:p>
        </w:tc>
        <w:tc>
          <w:tcPr>
            <w:tcW w:w="1630"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Pieczęć(</w:t>
            </w:r>
            <w:proofErr w:type="spellStart"/>
            <w:r>
              <w:rPr>
                <w:rFonts w:ascii="Arial" w:eastAsia="Arial" w:hAnsi="Arial" w:cs="Arial"/>
                <w:color w:val="000000"/>
                <w:sz w:val="16"/>
                <w:szCs w:val="16"/>
              </w:rPr>
              <w:t>cie</w:t>
            </w:r>
            <w:proofErr w:type="spellEnd"/>
            <w:r>
              <w:rPr>
                <w:rFonts w:ascii="Arial" w:eastAsia="Arial" w:hAnsi="Arial" w:cs="Arial"/>
                <w:color w:val="000000"/>
                <w:sz w:val="16"/>
                <w:szCs w:val="16"/>
              </w:rPr>
              <w:t>) Wykonawcy(ów)</w:t>
            </w:r>
          </w:p>
        </w:tc>
        <w:tc>
          <w:tcPr>
            <w:tcW w:w="1342"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Miejscowość</w:t>
            </w:r>
          </w:p>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i data</w:t>
            </w:r>
          </w:p>
        </w:tc>
      </w:tr>
      <w:tr w:rsidR="00930F1F">
        <w:tc>
          <w:tcPr>
            <w:tcW w:w="433" w:type="dxa"/>
          </w:tcPr>
          <w:p w:rsidR="00930F1F" w:rsidRDefault="00930F1F">
            <w:pPr>
              <w:spacing w:after="120" w:line="240" w:lineRule="auto"/>
              <w:rPr>
                <w:rFonts w:ascii="Arial" w:eastAsia="Arial" w:hAnsi="Arial" w:cs="Arial"/>
                <w:color w:val="000000"/>
                <w:sz w:val="16"/>
                <w:szCs w:val="16"/>
              </w:rPr>
            </w:pPr>
          </w:p>
        </w:tc>
        <w:tc>
          <w:tcPr>
            <w:tcW w:w="1630" w:type="dxa"/>
          </w:tcPr>
          <w:p w:rsidR="00930F1F" w:rsidRDefault="00930F1F">
            <w:pPr>
              <w:spacing w:after="120" w:line="240" w:lineRule="auto"/>
              <w:rPr>
                <w:rFonts w:ascii="Arial" w:eastAsia="Arial" w:hAnsi="Arial" w:cs="Arial"/>
                <w:color w:val="000000"/>
                <w:sz w:val="16"/>
                <w:szCs w:val="16"/>
              </w:rPr>
            </w:pPr>
          </w:p>
          <w:p w:rsidR="00930F1F" w:rsidRDefault="00930F1F">
            <w:pPr>
              <w:spacing w:after="120" w:line="240" w:lineRule="auto"/>
              <w:rPr>
                <w:rFonts w:ascii="Arial" w:eastAsia="Arial" w:hAnsi="Arial" w:cs="Arial"/>
                <w:color w:val="000000"/>
                <w:sz w:val="16"/>
                <w:szCs w:val="16"/>
              </w:rPr>
            </w:pPr>
          </w:p>
        </w:tc>
        <w:tc>
          <w:tcPr>
            <w:tcW w:w="1927" w:type="dxa"/>
          </w:tcPr>
          <w:p w:rsidR="00930F1F" w:rsidRDefault="00930F1F">
            <w:pPr>
              <w:spacing w:after="120" w:line="240" w:lineRule="auto"/>
              <w:rPr>
                <w:rFonts w:ascii="Arial" w:eastAsia="Arial" w:hAnsi="Arial" w:cs="Arial"/>
                <w:color w:val="000000"/>
                <w:sz w:val="16"/>
                <w:szCs w:val="16"/>
              </w:rPr>
            </w:pPr>
          </w:p>
        </w:tc>
        <w:tc>
          <w:tcPr>
            <w:tcW w:w="2371" w:type="dxa"/>
          </w:tcPr>
          <w:p w:rsidR="00930F1F" w:rsidRDefault="00930F1F">
            <w:pPr>
              <w:spacing w:after="120" w:line="240" w:lineRule="auto"/>
              <w:rPr>
                <w:rFonts w:ascii="Arial" w:eastAsia="Arial" w:hAnsi="Arial" w:cs="Arial"/>
                <w:color w:val="000000"/>
                <w:sz w:val="16"/>
                <w:szCs w:val="16"/>
              </w:rPr>
            </w:pPr>
          </w:p>
        </w:tc>
        <w:tc>
          <w:tcPr>
            <w:tcW w:w="1630" w:type="dxa"/>
          </w:tcPr>
          <w:p w:rsidR="00930F1F" w:rsidRDefault="00930F1F">
            <w:pPr>
              <w:spacing w:after="120" w:line="240" w:lineRule="auto"/>
              <w:rPr>
                <w:rFonts w:ascii="Arial" w:eastAsia="Arial" w:hAnsi="Arial" w:cs="Arial"/>
                <w:color w:val="000000"/>
                <w:sz w:val="16"/>
                <w:szCs w:val="16"/>
              </w:rPr>
            </w:pPr>
          </w:p>
        </w:tc>
        <w:tc>
          <w:tcPr>
            <w:tcW w:w="1342" w:type="dxa"/>
          </w:tcPr>
          <w:p w:rsidR="00930F1F" w:rsidRDefault="00930F1F">
            <w:pPr>
              <w:spacing w:after="120" w:line="240" w:lineRule="auto"/>
              <w:rPr>
                <w:rFonts w:ascii="Arial" w:eastAsia="Arial" w:hAnsi="Arial" w:cs="Arial"/>
                <w:color w:val="000000"/>
                <w:sz w:val="16"/>
                <w:szCs w:val="16"/>
              </w:rPr>
            </w:pPr>
          </w:p>
        </w:tc>
      </w:tr>
    </w:tbl>
    <w:p w:rsidR="0000078C" w:rsidRDefault="0000078C">
      <w:pPr>
        <w:spacing w:after="120" w:line="240" w:lineRule="auto"/>
        <w:jc w:val="right"/>
        <w:rPr>
          <w:rFonts w:ascii="Arial" w:eastAsia="Arial" w:hAnsi="Arial" w:cs="Arial"/>
          <w:color w:val="000000"/>
        </w:rPr>
      </w:pPr>
      <w:bookmarkStart w:id="42" w:name="_heading=h.1v1yuxt" w:colFirst="0" w:colLast="0"/>
      <w:bookmarkEnd w:id="42"/>
    </w:p>
    <w:p w:rsidR="0000078C" w:rsidRDefault="0000078C">
      <w:pPr>
        <w:spacing w:after="120" w:line="240" w:lineRule="auto"/>
        <w:jc w:val="right"/>
        <w:rPr>
          <w:rFonts w:ascii="Arial" w:eastAsia="Arial" w:hAnsi="Arial" w:cs="Arial"/>
          <w:color w:val="000000"/>
        </w:rPr>
      </w:pPr>
    </w:p>
    <w:p w:rsidR="00930F1F" w:rsidRDefault="00664594">
      <w:pPr>
        <w:spacing w:after="120" w:line="240" w:lineRule="auto"/>
        <w:jc w:val="right"/>
        <w:rPr>
          <w:rFonts w:ascii="Arial" w:eastAsia="Arial" w:hAnsi="Arial" w:cs="Arial"/>
          <w:color w:val="000000"/>
        </w:rPr>
      </w:pPr>
      <w:r>
        <w:rPr>
          <w:rFonts w:ascii="Arial" w:eastAsia="Arial" w:hAnsi="Arial" w:cs="Arial"/>
          <w:color w:val="000000"/>
        </w:rPr>
        <w:lastRenderedPageBreak/>
        <w:t>Załącznik nr 4</w:t>
      </w:r>
    </w:p>
    <w:p w:rsidR="00930F1F" w:rsidRDefault="00664594">
      <w:pPr>
        <w:tabs>
          <w:tab w:val="center" w:pos="900"/>
        </w:tabs>
        <w:spacing w:after="120" w:line="240" w:lineRule="auto"/>
        <w:jc w:val="center"/>
        <w:rPr>
          <w:rFonts w:ascii="Arial" w:eastAsia="Arial" w:hAnsi="Arial" w:cs="Arial"/>
          <w:color w:val="000000"/>
        </w:rPr>
      </w:pPr>
      <w:r>
        <w:rPr>
          <w:rFonts w:ascii="Arial" w:eastAsia="Arial" w:hAnsi="Arial" w:cs="Arial"/>
          <w:b/>
          <w:color w:val="000000"/>
        </w:rPr>
        <w:t>Zobowiązanie</w:t>
      </w:r>
    </w:p>
    <w:p w:rsidR="00930F1F" w:rsidRDefault="00930F1F">
      <w:pPr>
        <w:spacing w:after="120" w:line="240" w:lineRule="auto"/>
        <w:jc w:val="center"/>
        <w:rPr>
          <w:rFonts w:ascii="Arial" w:eastAsia="Arial" w:hAnsi="Arial" w:cs="Arial"/>
          <w:color w:val="000000"/>
        </w:rPr>
      </w:pPr>
    </w:p>
    <w:p w:rsidR="00930F1F" w:rsidRDefault="00664594">
      <w:pPr>
        <w:pStyle w:val="Podtytu"/>
        <w:spacing w:after="120" w:line="240" w:lineRule="auto"/>
        <w:rPr>
          <w:rFonts w:ascii="Arial" w:eastAsia="Arial" w:hAnsi="Arial" w:cs="Arial"/>
          <w:color w:val="000000"/>
        </w:rPr>
      </w:pPr>
      <w:r>
        <w:rPr>
          <w:rFonts w:ascii="Arial" w:eastAsia="Arial" w:hAnsi="Arial" w:cs="Arial"/>
          <w:color w:val="000000"/>
        </w:rPr>
        <w:t>Pełnienie funkcji Kierownika Jednostki Realizującej Projekt dla Projektu pn. „Rozbudowa i modernizacja oczyszczalni ścieków w Wągrowcu”</w:t>
      </w:r>
    </w:p>
    <w:p w:rsidR="00930F1F" w:rsidRDefault="00930F1F">
      <w:pPr>
        <w:spacing w:after="120" w:line="240" w:lineRule="auto"/>
        <w:rPr>
          <w:rFonts w:ascii="Arial" w:eastAsia="Arial" w:hAnsi="Arial" w:cs="Arial"/>
          <w:color w:val="000000"/>
        </w:rPr>
      </w:pPr>
    </w:p>
    <w:p w:rsidR="00930F1F" w:rsidRDefault="00664594">
      <w:pPr>
        <w:spacing w:after="120" w:line="240" w:lineRule="auto"/>
        <w:rPr>
          <w:rFonts w:ascii="Arial" w:eastAsia="Arial" w:hAnsi="Arial" w:cs="Arial"/>
          <w:color w:val="000000"/>
        </w:rPr>
      </w:pPr>
      <w:r>
        <w:rPr>
          <w:rFonts w:ascii="Arial" w:eastAsia="Arial" w:hAnsi="Arial" w:cs="Arial"/>
          <w:color w:val="000000"/>
        </w:rPr>
        <w:t xml:space="preserve">Nr referencyjny nadany sprawie przez Zamawiającego: </w:t>
      </w:r>
      <w:r w:rsidR="0000078C">
        <w:rPr>
          <w:rFonts w:ascii="Arial" w:eastAsia="Arial" w:hAnsi="Arial" w:cs="Arial"/>
          <w:b/>
          <w:color w:val="000000"/>
        </w:rPr>
        <w:t>1</w:t>
      </w:r>
      <w:r>
        <w:rPr>
          <w:rFonts w:ascii="Arial" w:eastAsia="Arial" w:hAnsi="Arial" w:cs="Arial"/>
          <w:b/>
          <w:color w:val="000000"/>
        </w:rPr>
        <w:t>/2022</w:t>
      </w:r>
    </w:p>
    <w:p w:rsidR="00930F1F" w:rsidRDefault="00930F1F">
      <w:pPr>
        <w:spacing w:after="120" w:line="240" w:lineRule="auto"/>
        <w:rPr>
          <w:rFonts w:ascii="Arial" w:eastAsia="Arial" w:hAnsi="Arial" w:cs="Arial"/>
          <w:color w:val="000000"/>
        </w:rPr>
      </w:pPr>
    </w:p>
    <w:p w:rsidR="00930F1F" w:rsidRDefault="00664594">
      <w:pPr>
        <w:pStyle w:val="Nagwek1"/>
        <w:numPr>
          <w:ilvl w:val="0"/>
          <w:numId w:val="8"/>
        </w:numPr>
        <w:spacing w:before="0" w:after="120" w:line="240" w:lineRule="auto"/>
        <w:rPr>
          <w:rFonts w:ascii="Arial" w:eastAsia="Arial" w:hAnsi="Arial" w:cs="Arial"/>
          <w:color w:val="000000"/>
          <w:sz w:val="22"/>
          <w:szCs w:val="22"/>
        </w:rPr>
      </w:pPr>
      <w:r>
        <w:rPr>
          <w:rFonts w:ascii="Arial" w:eastAsia="Arial" w:hAnsi="Arial" w:cs="Arial"/>
          <w:color w:val="000000"/>
          <w:sz w:val="22"/>
          <w:szCs w:val="22"/>
        </w:rPr>
        <w:t>ZAMAWIAJĄCY:</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Miejskie </w:t>
      </w:r>
      <w:proofErr w:type="spellStart"/>
      <w:r>
        <w:rPr>
          <w:rFonts w:ascii="Arial" w:eastAsia="Arial" w:hAnsi="Arial" w:cs="Arial"/>
          <w:b/>
          <w:sz w:val="20"/>
          <w:szCs w:val="20"/>
        </w:rPr>
        <w:t>Przedsiębiorstwo</w:t>
      </w:r>
      <w:proofErr w:type="spellEnd"/>
      <w:r>
        <w:rPr>
          <w:rFonts w:ascii="Arial" w:eastAsia="Arial" w:hAnsi="Arial" w:cs="Arial"/>
          <w:b/>
          <w:sz w:val="20"/>
          <w:szCs w:val="20"/>
        </w:rPr>
        <w:t xml:space="preserve"> </w:t>
      </w:r>
      <w:proofErr w:type="spellStart"/>
      <w:r>
        <w:rPr>
          <w:rFonts w:ascii="Arial" w:eastAsia="Arial" w:hAnsi="Arial" w:cs="Arial"/>
          <w:b/>
          <w:sz w:val="20"/>
          <w:szCs w:val="20"/>
        </w:rPr>
        <w:t>Wodociągów</w:t>
      </w:r>
      <w:proofErr w:type="spellEnd"/>
      <w:r>
        <w:rPr>
          <w:rFonts w:ascii="Arial" w:eastAsia="Arial" w:hAnsi="Arial" w:cs="Arial"/>
          <w:b/>
          <w:sz w:val="20"/>
          <w:szCs w:val="20"/>
        </w:rPr>
        <w:t xml:space="preserve">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i Kanalizacji Spółka z o. o. z siedzibą w </w:t>
      </w:r>
      <w:proofErr w:type="spellStart"/>
      <w:r>
        <w:rPr>
          <w:rFonts w:ascii="Arial" w:eastAsia="Arial" w:hAnsi="Arial" w:cs="Arial"/>
          <w:b/>
          <w:sz w:val="20"/>
          <w:szCs w:val="20"/>
        </w:rPr>
        <w:t>Wągrowcu</w:t>
      </w:r>
      <w:proofErr w:type="spellEnd"/>
      <w:r>
        <w:rPr>
          <w:rFonts w:ascii="Arial" w:eastAsia="Arial" w:hAnsi="Arial" w:cs="Arial"/>
          <w:b/>
          <w:sz w:val="20"/>
          <w:szCs w:val="20"/>
        </w:rPr>
        <w:t xml:space="preserve">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ul. Janowiecka 100 </w:t>
      </w:r>
    </w:p>
    <w:p w:rsidR="00930F1F" w:rsidRDefault="00664594">
      <w:pPr>
        <w:widowControl w:val="0"/>
        <w:spacing w:before="120" w:line="240" w:lineRule="auto"/>
        <w:rPr>
          <w:rFonts w:ascii="Arial" w:eastAsia="Arial" w:hAnsi="Arial" w:cs="Arial"/>
          <w:b/>
          <w:sz w:val="20"/>
          <w:szCs w:val="20"/>
        </w:rPr>
      </w:pPr>
      <w:r>
        <w:rPr>
          <w:rFonts w:ascii="Arial" w:eastAsia="Arial" w:hAnsi="Arial" w:cs="Arial"/>
          <w:b/>
          <w:sz w:val="20"/>
          <w:szCs w:val="20"/>
        </w:rPr>
        <w:t xml:space="preserve">62-100 </w:t>
      </w:r>
      <w:proofErr w:type="spellStart"/>
      <w:r>
        <w:rPr>
          <w:rFonts w:ascii="Arial" w:eastAsia="Arial" w:hAnsi="Arial" w:cs="Arial"/>
          <w:b/>
          <w:sz w:val="20"/>
          <w:szCs w:val="20"/>
        </w:rPr>
        <w:t>Wągrowiec</w:t>
      </w:r>
      <w:proofErr w:type="spellEnd"/>
      <w:r>
        <w:rPr>
          <w:rFonts w:ascii="Arial" w:eastAsia="Arial" w:hAnsi="Arial" w:cs="Arial"/>
          <w:b/>
          <w:sz w:val="20"/>
          <w:szCs w:val="20"/>
        </w:rPr>
        <w:t xml:space="preserve"> </w:t>
      </w:r>
    </w:p>
    <w:p w:rsidR="00930F1F" w:rsidRDefault="00930F1F">
      <w:pPr>
        <w:spacing w:after="120" w:line="240" w:lineRule="auto"/>
        <w:rPr>
          <w:rFonts w:ascii="Arial" w:eastAsia="Arial" w:hAnsi="Arial" w:cs="Arial"/>
          <w:color w:val="000000"/>
        </w:rPr>
      </w:pPr>
    </w:p>
    <w:p w:rsidR="00930F1F" w:rsidRDefault="00664594">
      <w:pPr>
        <w:pStyle w:val="Nagwek1"/>
        <w:numPr>
          <w:ilvl w:val="0"/>
          <w:numId w:val="8"/>
        </w:numPr>
        <w:spacing w:before="0" w:after="120" w:line="240" w:lineRule="auto"/>
        <w:rPr>
          <w:rFonts w:ascii="Arial" w:eastAsia="Arial" w:hAnsi="Arial" w:cs="Arial"/>
          <w:color w:val="000000"/>
          <w:sz w:val="22"/>
          <w:szCs w:val="22"/>
        </w:rPr>
      </w:pPr>
      <w:r>
        <w:rPr>
          <w:rFonts w:ascii="Arial" w:eastAsia="Arial" w:hAnsi="Arial" w:cs="Arial"/>
          <w:color w:val="000000"/>
          <w:sz w:val="22"/>
          <w:szCs w:val="22"/>
        </w:rPr>
        <w:t>WYKONAWCA:</w:t>
      </w:r>
      <w:r>
        <w:rPr>
          <w:rFonts w:ascii="Arial" w:eastAsia="Arial" w:hAnsi="Arial" w:cs="Arial"/>
          <w:color w:val="000000"/>
          <w:sz w:val="22"/>
          <w:szCs w:val="22"/>
          <w:vertAlign w:val="superscript"/>
        </w:rPr>
        <w:footnoteReference w:id="8"/>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tbl>
      <w:tblPr>
        <w:tblStyle w:val="affb"/>
        <w:tblW w:w="9219"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610"/>
        <w:gridCol w:w="6125"/>
        <w:gridCol w:w="2484"/>
      </w:tblGrid>
      <w:tr w:rsidR="00930F1F">
        <w:tc>
          <w:tcPr>
            <w:tcW w:w="610" w:type="dxa"/>
            <w:shd w:val="clear" w:color="auto" w:fill="E6E6E6"/>
          </w:tcPr>
          <w:p w:rsidR="00930F1F" w:rsidRDefault="00664594">
            <w:pPr>
              <w:spacing w:after="120" w:line="240" w:lineRule="auto"/>
              <w:rPr>
                <w:rFonts w:ascii="Arial" w:eastAsia="Arial" w:hAnsi="Arial" w:cs="Arial"/>
                <w:color w:val="000000"/>
              </w:rPr>
            </w:pPr>
            <w:r>
              <w:rPr>
                <w:rFonts w:ascii="Arial" w:eastAsia="Arial" w:hAnsi="Arial" w:cs="Arial"/>
                <w:color w:val="000000"/>
              </w:rPr>
              <w:t>l.p.</w:t>
            </w:r>
          </w:p>
        </w:tc>
        <w:tc>
          <w:tcPr>
            <w:tcW w:w="6125"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Nazwa(y) Wykonawcy(ów)</w:t>
            </w:r>
          </w:p>
        </w:tc>
        <w:tc>
          <w:tcPr>
            <w:tcW w:w="2484" w:type="dxa"/>
            <w:shd w:val="clear" w:color="auto" w:fill="E6E6E6"/>
          </w:tcPr>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Adres(y) Wykonawcy(ów)</w:t>
            </w:r>
          </w:p>
        </w:tc>
      </w:tr>
      <w:tr w:rsidR="00930F1F">
        <w:tc>
          <w:tcPr>
            <w:tcW w:w="610" w:type="dxa"/>
          </w:tcPr>
          <w:p w:rsidR="00930F1F" w:rsidRDefault="00930F1F">
            <w:pPr>
              <w:spacing w:after="120" w:line="240" w:lineRule="auto"/>
              <w:rPr>
                <w:rFonts w:ascii="Arial" w:eastAsia="Arial" w:hAnsi="Arial" w:cs="Arial"/>
                <w:color w:val="000000"/>
              </w:rPr>
            </w:pPr>
          </w:p>
        </w:tc>
        <w:tc>
          <w:tcPr>
            <w:tcW w:w="6125" w:type="dxa"/>
          </w:tcPr>
          <w:p w:rsidR="00930F1F" w:rsidRDefault="00664594">
            <w:pPr>
              <w:spacing w:after="120" w:line="240" w:lineRule="auto"/>
              <w:rPr>
                <w:rFonts w:ascii="Arial" w:eastAsia="Arial" w:hAnsi="Arial" w:cs="Arial"/>
                <w:color w:val="000000"/>
              </w:rPr>
            </w:pPr>
            <w:r>
              <w:rPr>
                <w:rFonts w:ascii="Arial" w:eastAsia="Arial" w:hAnsi="Arial" w:cs="Arial"/>
                <w:b/>
                <w:color w:val="000000"/>
              </w:rPr>
              <w:t xml:space="preserve"> </w:t>
            </w:r>
          </w:p>
        </w:tc>
        <w:tc>
          <w:tcPr>
            <w:tcW w:w="2484" w:type="dxa"/>
          </w:tcPr>
          <w:p w:rsidR="00930F1F" w:rsidRDefault="00930F1F">
            <w:pPr>
              <w:spacing w:after="120" w:line="240" w:lineRule="auto"/>
              <w:rPr>
                <w:rFonts w:ascii="Arial" w:eastAsia="Arial" w:hAnsi="Arial" w:cs="Arial"/>
                <w:color w:val="000000"/>
              </w:rPr>
            </w:pPr>
          </w:p>
        </w:tc>
      </w:tr>
    </w:tbl>
    <w:p w:rsidR="00930F1F" w:rsidRDefault="00930F1F">
      <w:pPr>
        <w:spacing w:after="120" w:line="240" w:lineRule="auto"/>
        <w:jc w:val="center"/>
        <w:rPr>
          <w:rFonts w:ascii="Arial" w:eastAsia="Arial" w:hAnsi="Arial" w:cs="Arial"/>
          <w:color w:val="000000"/>
        </w:rPr>
      </w:pP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w:t>
      </w: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nazwa podmiotu udostępniającego</w:t>
      </w:r>
    </w:p>
    <w:p w:rsidR="00930F1F" w:rsidRDefault="00930F1F">
      <w:pPr>
        <w:spacing w:after="120" w:line="240" w:lineRule="auto"/>
        <w:jc w:val="center"/>
        <w:rPr>
          <w:rFonts w:ascii="Arial" w:eastAsia="Arial" w:hAnsi="Arial" w:cs="Arial"/>
          <w:color w:val="000000"/>
        </w:rPr>
      </w:pP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w:t>
      </w: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nazwa podmiotu przyjmującego</w:t>
      </w: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w:t>
      </w: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zakres dostępnych Wykonawcy zasobów innego podmiotu (np. doświadczenie, osoby)</w:t>
      </w:r>
    </w:p>
    <w:p w:rsidR="00930F1F" w:rsidRDefault="00930F1F">
      <w:pPr>
        <w:spacing w:after="120" w:line="240" w:lineRule="auto"/>
        <w:rPr>
          <w:rFonts w:ascii="Arial" w:eastAsia="Arial" w:hAnsi="Arial" w:cs="Arial"/>
          <w:color w:val="000000"/>
        </w:rPr>
      </w:pP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w:t>
      </w: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 xml:space="preserve">zakres i okres udziału  innego podmiotu przy wykonywaniu zamówienia publicznego </w:t>
      </w: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(np. jaki zakres zamówienia, jaka część zamówienia, jaki rodzaj usług)</w:t>
      </w:r>
    </w:p>
    <w:p w:rsidR="00930F1F" w:rsidRDefault="00930F1F">
      <w:pPr>
        <w:spacing w:after="120" w:line="240" w:lineRule="auto"/>
        <w:rPr>
          <w:rFonts w:ascii="Arial" w:eastAsia="Arial" w:hAnsi="Arial" w:cs="Arial"/>
          <w:color w:val="000000"/>
        </w:rPr>
      </w:pP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w:t>
      </w:r>
    </w:p>
    <w:p w:rsidR="00930F1F" w:rsidRDefault="00930F1F">
      <w:pPr>
        <w:spacing w:after="120" w:line="240" w:lineRule="auto"/>
        <w:jc w:val="center"/>
        <w:rPr>
          <w:rFonts w:ascii="Arial" w:eastAsia="Arial" w:hAnsi="Arial" w:cs="Arial"/>
          <w:color w:val="000000"/>
        </w:rPr>
      </w:pP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w:t>
      </w: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lastRenderedPageBreak/>
        <w:t xml:space="preserve">sposób wykorzystania zasobów innego podmiotu przez Wykonawcę przy wykonywaniu </w:t>
      </w:r>
      <w:proofErr w:type="spellStart"/>
      <w:r>
        <w:rPr>
          <w:rFonts w:ascii="Arial" w:eastAsia="Arial" w:hAnsi="Arial" w:cs="Arial"/>
          <w:color w:val="000000"/>
        </w:rPr>
        <w:t>zamówien</w:t>
      </w:r>
      <w:proofErr w:type="spellEnd"/>
      <w:r>
        <w:rPr>
          <w:rFonts w:ascii="Arial" w:eastAsia="Arial" w:hAnsi="Arial" w:cs="Arial"/>
          <w:color w:val="000000"/>
        </w:rPr>
        <w:t xml:space="preserve"> (np. czynny udział – podwykonawstwo)</w:t>
      </w:r>
    </w:p>
    <w:p w:rsidR="00930F1F" w:rsidRDefault="00930F1F">
      <w:pPr>
        <w:spacing w:after="120" w:line="240" w:lineRule="auto"/>
        <w:rPr>
          <w:rFonts w:ascii="Arial" w:eastAsia="Arial" w:hAnsi="Arial" w:cs="Arial"/>
          <w:color w:val="000000"/>
        </w:rPr>
      </w:pP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w:t>
      </w:r>
    </w:p>
    <w:p w:rsidR="00930F1F" w:rsidRDefault="00664594">
      <w:pPr>
        <w:spacing w:after="120" w:line="240" w:lineRule="auto"/>
        <w:jc w:val="center"/>
        <w:rPr>
          <w:rFonts w:ascii="Arial" w:eastAsia="Arial" w:hAnsi="Arial" w:cs="Arial"/>
          <w:color w:val="000000"/>
        </w:rPr>
      </w:pPr>
      <w:r>
        <w:rPr>
          <w:rFonts w:ascii="Arial" w:eastAsia="Arial" w:hAnsi="Arial" w:cs="Arial"/>
          <w:color w:val="000000"/>
        </w:rPr>
        <w:t>czy podmiot, na zdolnościach którego Wykonawca polega w odniesieniu do warunków udziału  w postępowaniu dotyczących wykształcenia, kwalifikacji zawodowych lub doświadczenia, zrealizuje usługi, których wskazane zdolności dotyczą</w:t>
      </w:r>
    </w:p>
    <w:p w:rsidR="00930F1F" w:rsidRDefault="00930F1F">
      <w:pPr>
        <w:spacing w:after="120" w:line="240" w:lineRule="auto"/>
        <w:jc w:val="left"/>
        <w:rPr>
          <w:rFonts w:ascii="Arial" w:eastAsia="Arial" w:hAnsi="Arial" w:cs="Arial"/>
          <w:color w:val="000000"/>
        </w:rPr>
      </w:pPr>
    </w:p>
    <w:p w:rsidR="00930F1F" w:rsidRDefault="00664594">
      <w:pPr>
        <w:pStyle w:val="Nagwek1"/>
        <w:numPr>
          <w:ilvl w:val="0"/>
          <w:numId w:val="8"/>
        </w:numPr>
        <w:spacing w:before="0" w:after="120" w:line="240" w:lineRule="auto"/>
        <w:rPr>
          <w:rFonts w:ascii="Arial" w:eastAsia="Arial" w:hAnsi="Arial" w:cs="Arial"/>
          <w:color w:val="000000"/>
          <w:sz w:val="16"/>
          <w:szCs w:val="16"/>
        </w:rPr>
      </w:pPr>
      <w:r>
        <w:rPr>
          <w:rFonts w:ascii="Arial" w:eastAsia="Arial" w:hAnsi="Arial" w:cs="Arial"/>
          <w:color w:val="000000"/>
          <w:sz w:val="16"/>
          <w:szCs w:val="16"/>
        </w:rPr>
        <w:t xml:space="preserve">Podpis(y): </w:t>
      </w:r>
    </w:p>
    <w:tbl>
      <w:tblPr>
        <w:tblStyle w:val="affc"/>
        <w:tblW w:w="9333"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606"/>
        <w:gridCol w:w="1457"/>
        <w:gridCol w:w="1927"/>
        <w:gridCol w:w="2371"/>
        <w:gridCol w:w="1630"/>
        <w:gridCol w:w="1342"/>
      </w:tblGrid>
      <w:tr w:rsidR="00930F1F">
        <w:tc>
          <w:tcPr>
            <w:tcW w:w="606"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l.p.</w:t>
            </w:r>
          </w:p>
        </w:tc>
        <w:tc>
          <w:tcPr>
            <w:tcW w:w="1457"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Nazwa(y) Wykonawcy(ów)</w:t>
            </w:r>
          </w:p>
        </w:tc>
        <w:tc>
          <w:tcPr>
            <w:tcW w:w="1927"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Nazwisko i imię osoby (osób) upoważnionej(</w:t>
            </w:r>
            <w:proofErr w:type="spellStart"/>
            <w:r>
              <w:rPr>
                <w:rFonts w:ascii="Arial" w:eastAsia="Arial" w:hAnsi="Arial" w:cs="Arial"/>
                <w:color w:val="000000"/>
                <w:sz w:val="16"/>
                <w:szCs w:val="16"/>
              </w:rPr>
              <w:t>ych</w:t>
            </w:r>
            <w:proofErr w:type="spellEnd"/>
            <w:r>
              <w:rPr>
                <w:rFonts w:ascii="Arial" w:eastAsia="Arial" w:hAnsi="Arial" w:cs="Arial"/>
                <w:color w:val="000000"/>
                <w:sz w:val="16"/>
                <w:szCs w:val="16"/>
              </w:rPr>
              <w:t>) do podpisania niniejszej oferty w imieniu Wykonawcy(ów)</w:t>
            </w:r>
          </w:p>
        </w:tc>
        <w:tc>
          <w:tcPr>
            <w:tcW w:w="2371"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Podpis(y) osoby(osób) upoważnionej(</w:t>
            </w:r>
            <w:proofErr w:type="spellStart"/>
            <w:r>
              <w:rPr>
                <w:rFonts w:ascii="Arial" w:eastAsia="Arial" w:hAnsi="Arial" w:cs="Arial"/>
                <w:color w:val="000000"/>
                <w:sz w:val="16"/>
                <w:szCs w:val="16"/>
              </w:rPr>
              <w:t>ych</w:t>
            </w:r>
            <w:proofErr w:type="spellEnd"/>
            <w:r>
              <w:rPr>
                <w:rFonts w:ascii="Arial" w:eastAsia="Arial" w:hAnsi="Arial" w:cs="Arial"/>
                <w:color w:val="000000"/>
                <w:sz w:val="16"/>
                <w:szCs w:val="16"/>
              </w:rPr>
              <w:t>) do podpisania niniejszej oferty w imieniu Wykonawcy(ów)</w:t>
            </w:r>
          </w:p>
        </w:tc>
        <w:tc>
          <w:tcPr>
            <w:tcW w:w="1630"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Pieczęć(</w:t>
            </w:r>
            <w:proofErr w:type="spellStart"/>
            <w:r>
              <w:rPr>
                <w:rFonts w:ascii="Arial" w:eastAsia="Arial" w:hAnsi="Arial" w:cs="Arial"/>
                <w:color w:val="000000"/>
                <w:sz w:val="16"/>
                <w:szCs w:val="16"/>
              </w:rPr>
              <w:t>cie</w:t>
            </w:r>
            <w:proofErr w:type="spellEnd"/>
            <w:r>
              <w:rPr>
                <w:rFonts w:ascii="Arial" w:eastAsia="Arial" w:hAnsi="Arial" w:cs="Arial"/>
                <w:color w:val="000000"/>
                <w:sz w:val="16"/>
                <w:szCs w:val="16"/>
              </w:rPr>
              <w:t>) Wykonawcy(ów)</w:t>
            </w:r>
          </w:p>
        </w:tc>
        <w:tc>
          <w:tcPr>
            <w:tcW w:w="1342" w:type="dxa"/>
            <w:shd w:val="clear" w:color="auto" w:fill="E6E6E6"/>
            <w:vAlign w:val="center"/>
          </w:tcPr>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Miejscowość</w:t>
            </w:r>
          </w:p>
          <w:p w:rsidR="00930F1F" w:rsidRDefault="00664594">
            <w:pPr>
              <w:spacing w:after="120" w:line="240" w:lineRule="auto"/>
              <w:jc w:val="center"/>
              <w:rPr>
                <w:rFonts w:ascii="Arial" w:eastAsia="Arial" w:hAnsi="Arial" w:cs="Arial"/>
                <w:color w:val="000000"/>
                <w:sz w:val="16"/>
                <w:szCs w:val="16"/>
              </w:rPr>
            </w:pPr>
            <w:r>
              <w:rPr>
                <w:rFonts w:ascii="Arial" w:eastAsia="Arial" w:hAnsi="Arial" w:cs="Arial"/>
                <w:color w:val="000000"/>
                <w:sz w:val="16"/>
                <w:szCs w:val="16"/>
              </w:rPr>
              <w:t>i data</w:t>
            </w:r>
          </w:p>
        </w:tc>
      </w:tr>
      <w:tr w:rsidR="00930F1F">
        <w:tc>
          <w:tcPr>
            <w:tcW w:w="606" w:type="dxa"/>
          </w:tcPr>
          <w:p w:rsidR="00930F1F" w:rsidRDefault="00930F1F">
            <w:pPr>
              <w:spacing w:after="120" w:line="240" w:lineRule="auto"/>
              <w:rPr>
                <w:rFonts w:ascii="Arial" w:eastAsia="Arial" w:hAnsi="Arial" w:cs="Arial"/>
                <w:color w:val="000000"/>
                <w:sz w:val="16"/>
                <w:szCs w:val="16"/>
              </w:rPr>
            </w:pPr>
          </w:p>
        </w:tc>
        <w:tc>
          <w:tcPr>
            <w:tcW w:w="1457" w:type="dxa"/>
          </w:tcPr>
          <w:p w:rsidR="00930F1F" w:rsidRDefault="00930F1F">
            <w:pPr>
              <w:spacing w:after="120" w:line="240" w:lineRule="auto"/>
              <w:rPr>
                <w:rFonts w:ascii="Arial" w:eastAsia="Arial" w:hAnsi="Arial" w:cs="Arial"/>
                <w:color w:val="000000"/>
                <w:sz w:val="16"/>
                <w:szCs w:val="16"/>
              </w:rPr>
            </w:pPr>
          </w:p>
          <w:p w:rsidR="00930F1F" w:rsidRDefault="00930F1F">
            <w:pPr>
              <w:spacing w:after="120" w:line="240" w:lineRule="auto"/>
              <w:rPr>
                <w:rFonts w:ascii="Arial" w:eastAsia="Arial" w:hAnsi="Arial" w:cs="Arial"/>
                <w:color w:val="000000"/>
                <w:sz w:val="16"/>
                <w:szCs w:val="16"/>
              </w:rPr>
            </w:pPr>
          </w:p>
        </w:tc>
        <w:tc>
          <w:tcPr>
            <w:tcW w:w="1927" w:type="dxa"/>
          </w:tcPr>
          <w:p w:rsidR="00930F1F" w:rsidRDefault="00930F1F">
            <w:pPr>
              <w:spacing w:after="120" w:line="240" w:lineRule="auto"/>
              <w:rPr>
                <w:rFonts w:ascii="Arial" w:eastAsia="Arial" w:hAnsi="Arial" w:cs="Arial"/>
                <w:color w:val="000000"/>
                <w:sz w:val="16"/>
                <w:szCs w:val="16"/>
              </w:rPr>
            </w:pPr>
          </w:p>
        </w:tc>
        <w:tc>
          <w:tcPr>
            <w:tcW w:w="2371" w:type="dxa"/>
          </w:tcPr>
          <w:p w:rsidR="00930F1F" w:rsidRDefault="00930F1F">
            <w:pPr>
              <w:spacing w:after="120" w:line="240" w:lineRule="auto"/>
              <w:rPr>
                <w:rFonts w:ascii="Arial" w:eastAsia="Arial" w:hAnsi="Arial" w:cs="Arial"/>
                <w:color w:val="000000"/>
                <w:sz w:val="16"/>
                <w:szCs w:val="16"/>
              </w:rPr>
            </w:pPr>
          </w:p>
        </w:tc>
        <w:tc>
          <w:tcPr>
            <w:tcW w:w="1630" w:type="dxa"/>
          </w:tcPr>
          <w:p w:rsidR="00930F1F" w:rsidRDefault="00930F1F">
            <w:pPr>
              <w:spacing w:after="120" w:line="240" w:lineRule="auto"/>
              <w:rPr>
                <w:rFonts w:ascii="Arial" w:eastAsia="Arial" w:hAnsi="Arial" w:cs="Arial"/>
                <w:color w:val="000000"/>
                <w:sz w:val="16"/>
                <w:szCs w:val="16"/>
              </w:rPr>
            </w:pPr>
          </w:p>
        </w:tc>
        <w:tc>
          <w:tcPr>
            <w:tcW w:w="1342" w:type="dxa"/>
          </w:tcPr>
          <w:p w:rsidR="00930F1F" w:rsidRDefault="00930F1F">
            <w:pPr>
              <w:spacing w:after="120" w:line="240" w:lineRule="auto"/>
              <w:rPr>
                <w:rFonts w:ascii="Arial" w:eastAsia="Arial" w:hAnsi="Arial" w:cs="Arial"/>
                <w:color w:val="000000"/>
                <w:sz w:val="16"/>
                <w:szCs w:val="16"/>
              </w:rPr>
            </w:pPr>
          </w:p>
        </w:tc>
      </w:tr>
    </w:tbl>
    <w:p w:rsidR="00930F1F" w:rsidRDefault="00930F1F">
      <w:pPr>
        <w:spacing w:after="120" w:line="240" w:lineRule="auto"/>
        <w:jc w:val="left"/>
        <w:rPr>
          <w:rFonts w:ascii="Arial" w:eastAsia="Arial" w:hAnsi="Arial" w:cs="Arial"/>
          <w:color w:val="000000"/>
        </w:rPr>
      </w:pPr>
    </w:p>
    <w:sectPr w:rsidR="00930F1F">
      <w:headerReference w:type="default" r:id="rId9"/>
      <w:footerReference w:type="default" r:id="rId10"/>
      <w:pgSz w:w="11906" w:h="16838"/>
      <w:pgMar w:top="1418" w:right="1418" w:bottom="1418" w:left="1259" w:header="708" w:footer="83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019" w:rsidRDefault="002D5019">
      <w:pPr>
        <w:spacing w:after="0" w:line="240" w:lineRule="auto"/>
      </w:pPr>
      <w:r>
        <w:separator/>
      </w:r>
    </w:p>
  </w:endnote>
  <w:endnote w:type="continuationSeparator" w:id="0">
    <w:p w:rsidR="002D5019" w:rsidRDefault="002D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1D" w:rsidRDefault="0014411D">
    <w:pPr>
      <w:tabs>
        <w:tab w:val="center" w:pos="4536"/>
        <w:tab w:val="right" w:pos="9072"/>
      </w:tabs>
    </w:pPr>
    <w:r>
      <w:rPr>
        <w:rFonts w:ascii="Verdana" w:eastAsia="Verdana" w:hAnsi="Verdana" w:cs="Verdana"/>
        <w:i/>
        <w:sz w:val="16"/>
        <w:szCs w:val="16"/>
      </w:rPr>
      <w:t xml:space="preserve">Instrukcja dla Wykonawców </w:t>
    </w:r>
  </w:p>
  <w:p w:rsidR="0014411D" w:rsidRDefault="0014411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B144F">
      <w:rPr>
        <w:noProof/>
        <w:color w:val="000000"/>
      </w:rPr>
      <w:t>12</w:t>
    </w:r>
    <w:r>
      <w:rPr>
        <w:color w:val="000000"/>
      </w:rPr>
      <w:fldChar w:fldCharType="end"/>
    </w:r>
  </w:p>
  <w:p w:rsidR="0014411D" w:rsidRDefault="0014411D">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019" w:rsidRDefault="002D5019">
      <w:pPr>
        <w:spacing w:after="0" w:line="240" w:lineRule="auto"/>
      </w:pPr>
      <w:r>
        <w:separator/>
      </w:r>
    </w:p>
  </w:footnote>
  <w:footnote w:type="continuationSeparator" w:id="0">
    <w:p w:rsidR="002D5019" w:rsidRDefault="002D5019">
      <w:pPr>
        <w:spacing w:after="0" w:line="240" w:lineRule="auto"/>
      </w:pPr>
      <w:r>
        <w:continuationSeparator/>
      </w:r>
    </w:p>
  </w:footnote>
  <w:footnote w:id="1">
    <w:p w:rsidR="0014411D" w:rsidRDefault="0014411D">
      <w:r>
        <w:rPr>
          <w:vertAlign w:val="superscript"/>
        </w:rPr>
        <w:footnoteRef/>
      </w:r>
      <w:r>
        <w:rPr>
          <w:rFonts w:ascii="Verdana" w:eastAsia="Verdana" w:hAnsi="Verdana" w:cs="Verdana"/>
          <w:sz w:val="16"/>
          <w:szCs w:val="16"/>
        </w:rPr>
        <w:t xml:space="preserve"> Wykonawca modeluje tabelę poniżej w zależności od swego składu.</w:t>
      </w:r>
    </w:p>
  </w:footnote>
  <w:footnote w:id="2">
    <w:p w:rsidR="0014411D" w:rsidRDefault="0014411D">
      <w:pPr>
        <w:spacing w:after="0" w:line="240" w:lineRule="auto"/>
      </w:pPr>
      <w:r>
        <w:rPr>
          <w:vertAlign w:val="superscript"/>
        </w:rPr>
        <w:footnoteRef/>
      </w:r>
      <w:r>
        <w:rPr>
          <w:rFonts w:ascii="Verdana" w:eastAsia="Verdana" w:hAnsi="Verdana" w:cs="Verdana"/>
          <w:sz w:val="16"/>
          <w:szCs w:val="16"/>
        </w:rPr>
        <w:t xml:space="preserve"> Wykonawca usuwa niepotrzebne.</w:t>
      </w:r>
      <w:r>
        <w:rPr>
          <w:sz w:val="20"/>
          <w:szCs w:val="20"/>
        </w:rPr>
        <w:t xml:space="preserve"> </w:t>
      </w:r>
    </w:p>
  </w:footnote>
  <w:footnote w:id="3">
    <w:p w:rsidR="0014411D" w:rsidRDefault="0014411D">
      <w:pPr>
        <w:spacing w:after="0" w:line="240" w:lineRule="auto"/>
      </w:pPr>
      <w:r>
        <w:rPr>
          <w:vertAlign w:val="superscript"/>
        </w:rPr>
        <w:footnoteRef/>
      </w:r>
      <w:r>
        <w:rPr>
          <w:rFonts w:ascii="Verdana" w:eastAsia="Verdana" w:hAnsi="Verdana" w:cs="Verdana"/>
          <w:sz w:val="16"/>
          <w:szCs w:val="16"/>
        </w:rPr>
        <w:t xml:space="preserve"> Wykonawca usuwa niepotrzebne.</w:t>
      </w:r>
      <w:r>
        <w:rPr>
          <w:sz w:val="20"/>
          <w:szCs w:val="20"/>
        </w:rPr>
        <w:t xml:space="preserve"> </w:t>
      </w:r>
    </w:p>
  </w:footnote>
  <w:footnote w:id="4">
    <w:p w:rsidR="0014411D" w:rsidRDefault="0014411D">
      <w:pPr>
        <w:spacing w:after="0" w:line="240" w:lineRule="auto"/>
      </w:pPr>
      <w:r>
        <w:rPr>
          <w:vertAlign w:val="superscript"/>
        </w:rPr>
        <w:footnoteRef/>
      </w:r>
      <w:r>
        <w:rPr>
          <w:rFonts w:ascii="Verdana" w:eastAsia="Verdana" w:hAnsi="Verdana" w:cs="Verdana"/>
          <w:sz w:val="16"/>
          <w:szCs w:val="16"/>
        </w:rPr>
        <w:t xml:space="preserve"> Wykonawca usuwa niepotrzebne.</w:t>
      </w:r>
    </w:p>
  </w:footnote>
  <w:footnote w:id="5">
    <w:p w:rsidR="0014411D" w:rsidRDefault="0014411D">
      <w:pPr>
        <w:spacing w:after="0" w:line="240" w:lineRule="auto"/>
      </w:pPr>
      <w:r>
        <w:rPr>
          <w:vertAlign w:val="superscript"/>
        </w:rPr>
        <w:footnoteRef/>
      </w:r>
      <w:r>
        <w:rPr>
          <w:rFonts w:ascii="Verdana" w:eastAsia="Verdana" w:hAnsi="Verdana" w:cs="Verdana"/>
          <w:sz w:val="16"/>
          <w:szCs w:val="16"/>
        </w:rPr>
        <w:t xml:space="preserve"> Wykonawca usuwa niepotrzebne.</w:t>
      </w:r>
    </w:p>
  </w:footnote>
  <w:footnote w:id="6">
    <w:p w:rsidR="0014411D" w:rsidRDefault="0014411D">
      <w:r>
        <w:rPr>
          <w:vertAlign w:val="superscript"/>
        </w:rPr>
        <w:footnoteRef/>
      </w:r>
      <w:r>
        <w:rPr>
          <w:rFonts w:ascii="Verdana" w:eastAsia="Verdana" w:hAnsi="Verdana" w:cs="Verdana"/>
          <w:sz w:val="16"/>
          <w:szCs w:val="16"/>
        </w:rPr>
        <w:t xml:space="preserve"> Wykonawca modeluje tabelę poniżej w zależności od swego składu.</w:t>
      </w:r>
    </w:p>
  </w:footnote>
  <w:footnote w:id="7">
    <w:p w:rsidR="0014411D" w:rsidRDefault="0014411D">
      <w:r>
        <w:rPr>
          <w:vertAlign w:val="superscript"/>
        </w:rPr>
        <w:footnoteRef/>
      </w:r>
      <w:r>
        <w:rPr>
          <w:rFonts w:ascii="Verdana" w:eastAsia="Verdana" w:hAnsi="Verdana" w:cs="Verdana"/>
          <w:sz w:val="16"/>
          <w:szCs w:val="16"/>
        </w:rPr>
        <w:t xml:space="preserve"> Wykonawca modeluje tabelę poniżej w zależności od swego składu.</w:t>
      </w:r>
    </w:p>
  </w:footnote>
  <w:footnote w:id="8">
    <w:p w:rsidR="0014411D" w:rsidRDefault="0014411D">
      <w:r>
        <w:rPr>
          <w:vertAlign w:val="superscript"/>
        </w:rPr>
        <w:footnoteRef/>
      </w:r>
      <w:r>
        <w:rPr>
          <w:rFonts w:ascii="Verdana" w:eastAsia="Verdana" w:hAnsi="Verdana" w:cs="Verdana"/>
          <w:sz w:val="16"/>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1D" w:rsidRDefault="0014411D">
    <w:pPr>
      <w:pBdr>
        <w:top w:val="nil"/>
        <w:left w:val="nil"/>
        <w:bottom w:val="nil"/>
        <w:right w:val="nil"/>
        <w:between w:val="nil"/>
      </w:pBdr>
      <w:tabs>
        <w:tab w:val="center" w:pos="4536"/>
        <w:tab w:val="right" w:pos="9072"/>
      </w:tabs>
      <w:spacing w:after="0" w:line="240" w:lineRule="auto"/>
      <w:ind w:firstLine="720"/>
      <w:jc w:val="center"/>
      <w:rPr>
        <w:color w:val="000000"/>
      </w:rPr>
    </w:pPr>
    <w:r>
      <w:rPr>
        <w:noProof/>
      </w:rPr>
      <w:drawing>
        <wp:anchor distT="0" distB="0" distL="0" distR="0" simplePos="0" relativeHeight="251658240" behindDoc="1" locked="0" layoutInCell="1" hidden="0" allowOverlap="1">
          <wp:simplePos x="0" y="0"/>
          <wp:positionH relativeFrom="column">
            <wp:posOffset>31115</wp:posOffset>
          </wp:positionH>
          <wp:positionV relativeFrom="paragraph">
            <wp:posOffset>-320039</wp:posOffset>
          </wp:positionV>
          <wp:extent cx="5758815" cy="758825"/>
          <wp:effectExtent l="0" t="0" r="0" b="0"/>
          <wp:wrapNone/>
          <wp:docPr id="10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58815" cy="7588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052"/>
    <w:multiLevelType w:val="multilevel"/>
    <w:tmpl w:val="7BFABC9A"/>
    <w:lvl w:ilvl="0">
      <w:start w:val="1"/>
      <w:numFmt w:val="decimal"/>
      <w:lvlText w:val="%1."/>
      <w:lvlJc w:val="left"/>
      <w:pPr>
        <w:ind w:left="720" w:hanging="360"/>
      </w:pPr>
      <w:rPr>
        <w:rFonts w:ascii="Tahoma" w:eastAsia="Tahoma" w:hAnsi="Tahoma" w:cs="Tahoma"/>
        <w:sz w:val="22"/>
        <w:szCs w:val="22"/>
      </w:rPr>
    </w:lvl>
    <w:lvl w:ilvl="1">
      <w:start w:val="1"/>
      <w:numFmt w:val="lowerLetter"/>
      <w:lvlText w:val="%2."/>
      <w:lvlJc w:val="left"/>
      <w:pPr>
        <w:ind w:left="1440" w:hanging="360"/>
      </w:pPr>
    </w:lvl>
    <w:lvl w:ilvl="2">
      <w:start w:val="1"/>
      <w:numFmt w:val="lowerRoman"/>
      <w:pStyle w:val="Bullet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452D5"/>
    <w:multiLevelType w:val="multilevel"/>
    <w:tmpl w:val="F83237D6"/>
    <w:lvl w:ilvl="0">
      <w:start w:val="1"/>
      <w:numFmt w:val="decimal"/>
      <w:lvlText w:val="%1)"/>
      <w:lvlJc w:val="left"/>
      <w:pPr>
        <w:ind w:left="8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84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C216DB"/>
    <w:multiLevelType w:val="multilevel"/>
    <w:tmpl w:val="126C3B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71F6FB6"/>
    <w:multiLevelType w:val="multilevel"/>
    <w:tmpl w:val="C6E84B0A"/>
    <w:lvl w:ilvl="0">
      <w:start w:val="1"/>
      <w:numFmt w:val="decimal"/>
      <w:lvlText w:val="%1"/>
      <w:lvlJc w:val="left"/>
      <w:pPr>
        <w:ind w:left="432" w:hanging="432"/>
      </w:pPr>
      <w:rPr>
        <w:b/>
        <w:i w:val="0"/>
        <w:smallCaps w:val="0"/>
        <w:strike w:val="0"/>
        <w:color w:val="000000"/>
        <w:sz w:val="22"/>
        <w:szCs w:val="22"/>
        <w:u w:val="none"/>
        <w:vertAlign w:val="baseline"/>
      </w:rPr>
    </w:lvl>
    <w:lvl w:ilvl="1">
      <w:start w:val="1"/>
      <w:numFmt w:val="decimal"/>
      <w:lvlText w:val="%1.%2"/>
      <w:lvlJc w:val="left"/>
      <w:pPr>
        <w:ind w:left="576" w:hanging="576"/>
      </w:pPr>
      <w:rPr>
        <w:b w:val="0"/>
        <w:i w:val="0"/>
        <w:smallCaps w:val="0"/>
        <w:strike w:val="0"/>
        <w:color w:val="000000"/>
        <w:u w:val="none"/>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73E1574"/>
    <w:multiLevelType w:val="multilevel"/>
    <w:tmpl w:val="8042E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7062EC"/>
    <w:multiLevelType w:val="multilevel"/>
    <w:tmpl w:val="93EC58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1068"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024770"/>
    <w:multiLevelType w:val="multilevel"/>
    <w:tmpl w:val="9DA2C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83182"/>
    <w:multiLevelType w:val="multilevel"/>
    <w:tmpl w:val="22C0A238"/>
    <w:lvl w:ilvl="0">
      <w:start w:val="3"/>
      <w:numFmt w:val="decimal"/>
      <w:lvlText w:val="%1. "/>
      <w:lvlJc w:val="left"/>
      <w:pPr>
        <w:ind w:left="2263" w:firstLine="4243"/>
      </w:pPr>
      <w:rPr>
        <w:b/>
        <w:i w:val="0"/>
        <w:sz w:val="20"/>
        <w:szCs w:val="20"/>
      </w:rPr>
    </w:lvl>
    <w:lvl w:ilvl="1">
      <w:start w:val="1"/>
      <w:numFmt w:val="decimal"/>
      <w:lvlText w:val="%2."/>
      <w:lvlJc w:val="left"/>
      <w:pPr>
        <w:ind w:left="360" w:firstLine="720"/>
      </w:pPr>
      <w:rPr>
        <w:i w:val="0"/>
      </w:rPr>
    </w:lvl>
    <w:lvl w:ilvl="2">
      <w:start w:val="5"/>
      <w:numFmt w:val="decimal"/>
      <w:lvlText w:val="%3."/>
      <w:lvlJc w:val="left"/>
      <w:pPr>
        <w:ind w:left="2340" w:firstLine="432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12D02A8"/>
    <w:multiLevelType w:val="multilevel"/>
    <w:tmpl w:val="19FC1F8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41A3C7F"/>
    <w:multiLevelType w:val="multilevel"/>
    <w:tmpl w:val="27566CF6"/>
    <w:lvl w:ilvl="0">
      <w:start w:val="1"/>
      <w:numFmt w:val="decimal"/>
      <w:lvlText w:val="%1)"/>
      <w:lvlJc w:val="left"/>
      <w:pPr>
        <w:ind w:left="840" w:hanging="360"/>
      </w:pPr>
      <w:rPr>
        <w:b w:val="0"/>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10" w15:restartNumberingAfterBreak="0">
    <w:nsid w:val="27342400"/>
    <w:multiLevelType w:val="multilevel"/>
    <w:tmpl w:val="AF388FC8"/>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1141B0"/>
    <w:multiLevelType w:val="multilevel"/>
    <w:tmpl w:val="9332511E"/>
    <w:lvl w:ilvl="0">
      <w:start w:val="1"/>
      <w:numFmt w:val="decimal"/>
      <w:lvlText w:val="%1"/>
      <w:lvlJc w:val="left"/>
      <w:pPr>
        <w:ind w:left="432" w:hanging="432"/>
      </w:pPr>
      <w:rPr>
        <w:b/>
        <w:i w:val="0"/>
        <w:smallCaps w:val="0"/>
        <w:strike w:val="0"/>
        <w:color w:val="000000"/>
        <w:sz w:val="22"/>
        <w:szCs w:val="22"/>
        <w:u w:val="none"/>
        <w:vertAlign w:val="baseline"/>
      </w:rPr>
    </w:lvl>
    <w:lvl w:ilvl="1">
      <w:start w:val="1"/>
      <w:numFmt w:val="decimal"/>
      <w:lvlText w:val="%1.%2"/>
      <w:lvlJc w:val="left"/>
      <w:pPr>
        <w:ind w:left="576" w:hanging="576"/>
      </w:pPr>
      <w:rPr>
        <w:b w:val="0"/>
        <w:i w:val="0"/>
        <w:smallCaps w:val="0"/>
        <w:strike w:val="0"/>
        <w:color w:val="000000"/>
        <w:u w:val="none"/>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C6A2212"/>
    <w:multiLevelType w:val="multilevel"/>
    <w:tmpl w:val="77AC8690"/>
    <w:lvl w:ilvl="0">
      <w:start w:val="1"/>
      <w:numFmt w:val="decimal"/>
      <w:lvlText w:val="%1."/>
      <w:lvlJc w:val="left"/>
      <w:pPr>
        <w:ind w:left="720" w:hanging="360"/>
      </w:pPr>
      <w:rPr>
        <w:b w:val="0"/>
        <w:color w:val="000000"/>
      </w:rPr>
    </w:lvl>
    <w:lvl w:ilvl="1">
      <w:start w:val="1"/>
      <w:numFmt w:val="lowerLetter"/>
      <w:lvlText w:val="%2."/>
      <w:lvlJc w:val="left"/>
      <w:pPr>
        <w:ind w:left="1440" w:hanging="360"/>
      </w:pPr>
      <w:rPr>
        <w:b/>
        <w:strike w:val="0"/>
      </w:rPr>
    </w:lvl>
    <w:lvl w:ilvl="2">
      <w:start w:val="1"/>
      <w:numFmt w:val="upperLetter"/>
      <w:lvlText w:val="%3."/>
      <w:lvlJc w:val="left"/>
      <w:pPr>
        <w:ind w:left="2160" w:hanging="360"/>
      </w:pPr>
      <w:rPr>
        <w:b/>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rFonts w:ascii="Tahoma" w:eastAsia="Tahoma" w:hAnsi="Tahoma" w:cs="Tahoma"/>
      </w:rPr>
    </w:lvl>
    <w:lvl w:ilvl="5">
      <w:start w:val="5"/>
      <w:numFmt w:val="bullet"/>
      <w:lvlText w:val="-"/>
      <w:lvlJc w:val="left"/>
      <w:pPr>
        <w:ind w:left="4320" w:hanging="360"/>
      </w:pPr>
      <w:rPr>
        <w:rFonts w:ascii="Times New Roman" w:eastAsia="Times New Roman" w:hAnsi="Times New Roman" w:cs="Times New Roman"/>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2F07D1"/>
    <w:multiLevelType w:val="multilevel"/>
    <w:tmpl w:val="3B9AE196"/>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BC4C53"/>
    <w:multiLevelType w:val="multilevel"/>
    <w:tmpl w:val="A5C2AF8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decimal"/>
      <w:lvlText w:val="%5)"/>
      <w:lvlJc w:val="left"/>
      <w:pPr>
        <w:ind w:left="840"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8BD7501"/>
    <w:multiLevelType w:val="multilevel"/>
    <w:tmpl w:val="E438E8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BEE683F"/>
    <w:multiLevelType w:val="multilevel"/>
    <w:tmpl w:val="FB4E9452"/>
    <w:lvl w:ilvl="0">
      <w:start w:val="1"/>
      <w:numFmt w:val="decimal"/>
      <w:lvlText w:val="%1"/>
      <w:lvlJc w:val="left"/>
      <w:pPr>
        <w:ind w:left="432" w:hanging="432"/>
      </w:pPr>
      <w:rPr>
        <w:b/>
        <w:i w:val="0"/>
        <w:smallCaps w:val="0"/>
        <w:strike w:val="0"/>
        <w:color w:val="000000"/>
        <w:sz w:val="22"/>
        <w:szCs w:val="22"/>
        <w:u w:val="none"/>
        <w:vertAlign w:val="baseline"/>
      </w:rPr>
    </w:lvl>
    <w:lvl w:ilvl="1">
      <w:start w:val="1"/>
      <w:numFmt w:val="decimal"/>
      <w:lvlText w:val="%1.%2"/>
      <w:lvlJc w:val="left"/>
      <w:pPr>
        <w:ind w:left="576" w:hanging="576"/>
      </w:pPr>
      <w:rPr>
        <w:b w:val="0"/>
        <w:i w:val="0"/>
        <w:smallCaps w:val="0"/>
        <w:strike w:val="0"/>
        <w:color w:val="000000"/>
        <w:u w:val="none"/>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CA8372F"/>
    <w:multiLevelType w:val="multilevel"/>
    <w:tmpl w:val="A64AD02E"/>
    <w:lvl w:ilvl="0">
      <w:start w:val="1"/>
      <w:numFmt w:val="decimal"/>
      <w:lvlText w:val="%1)"/>
      <w:lvlJc w:val="left"/>
      <w:pPr>
        <w:ind w:left="0" w:firstLine="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3FB12F48"/>
    <w:multiLevelType w:val="multilevel"/>
    <w:tmpl w:val="2214D6DE"/>
    <w:lvl w:ilvl="0">
      <w:start w:val="1"/>
      <w:numFmt w:val="decimal"/>
      <w:lvlText w:val="%1"/>
      <w:lvlJc w:val="left"/>
      <w:pPr>
        <w:ind w:left="432" w:hanging="432"/>
      </w:pPr>
      <w:rPr>
        <w:b/>
        <w:i w:val="0"/>
        <w:smallCaps w:val="0"/>
        <w:strike w:val="0"/>
        <w:color w:val="000000"/>
        <w:sz w:val="22"/>
        <w:szCs w:val="22"/>
        <w:u w:val="none"/>
        <w:vertAlign w:val="baseline"/>
      </w:rPr>
    </w:lvl>
    <w:lvl w:ilvl="1">
      <w:start w:val="1"/>
      <w:numFmt w:val="decimal"/>
      <w:lvlText w:val="%1.%2"/>
      <w:lvlJc w:val="left"/>
      <w:pPr>
        <w:ind w:left="576" w:hanging="576"/>
      </w:pPr>
      <w:rPr>
        <w:b w:val="0"/>
        <w:i w:val="0"/>
        <w:smallCaps w:val="0"/>
        <w:strike w:val="0"/>
        <w:color w:val="000000"/>
        <w:u w:val="none"/>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06351B4"/>
    <w:multiLevelType w:val="multilevel"/>
    <w:tmpl w:val="39501D28"/>
    <w:lvl w:ilvl="0">
      <w:start w:val="1"/>
      <w:numFmt w:val="decimal"/>
      <w:lvlText w:val="%1."/>
      <w:lvlJc w:val="left"/>
      <w:pPr>
        <w:ind w:left="360" w:hanging="360"/>
      </w:pPr>
      <w:rPr>
        <w:strike w:val="0"/>
        <w:color w:val="00000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14664AA"/>
    <w:multiLevelType w:val="multilevel"/>
    <w:tmpl w:val="10BE9D74"/>
    <w:lvl w:ilvl="0">
      <w:start w:val="1"/>
      <w:numFmt w:val="decimal"/>
      <w:lvlText w:val="%1"/>
      <w:lvlJc w:val="left"/>
      <w:pPr>
        <w:ind w:left="432" w:hanging="432"/>
      </w:pPr>
      <w:rPr>
        <w:b/>
        <w:i w:val="0"/>
        <w:smallCaps w:val="0"/>
        <w:strike w:val="0"/>
        <w:color w:val="000000"/>
        <w:sz w:val="22"/>
        <w:szCs w:val="22"/>
        <w:u w:val="none"/>
        <w:vertAlign w:val="baseline"/>
      </w:rPr>
    </w:lvl>
    <w:lvl w:ilvl="1">
      <w:start w:val="1"/>
      <w:numFmt w:val="decimal"/>
      <w:lvlText w:val="%1.%2"/>
      <w:lvlJc w:val="left"/>
      <w:pPr>
        <w:ind w:left="576" w:hanging="576"/>
      </w:pPr>
      <w:rPr>
        <w:b w:val="0"/>
        <w:i w:val="0"/>
        <w:smallCaps w:val="0"/>
        <w:strike w:val="0"/>
        <w:color w:val="000000"/>
        <w:u w:val="none"/>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A61A54"/>
    <w:multiLevelType w:val="multilevel"/>
    <w:tmpl w:val="7BF27F0C"/>
    <w:lvl w:ilvl="0">
      <w:start w:val="1"/>
      <w:numFmt w:val="decimal"/>
      <w:pStyle w:val="Nagwek1"/>
      <w:lvlText w:val="%1)"/>
      <w:lvlJc w:val="left"/>
      <w:pPr>
        <w:ind w:left="1004" w:hanging="360"/>
      </w:pPr>
    </w:lvl>
    <w:lvl w:ilvl="1">
      <w:start w:val="1"/>
      <w:numFmt w:val="lowerLetter"/>
      <w:pStyle w:val="Nagwek2"/>
      <w:lvlText w:val="%2."/>
      <w:lvlJc w:val="left"/>
      <w:pPr>
        <w:ind w:left="1724" w:hanging="360"/>
      </w:pPr>
    </w:lvl>
    <w:lvl w:ilvl="2">
      <w:start w:val="1"/>
      <w:numFmt w:val="lowerRoman"/>
      <w:pStyle w:val="Nagwek3"/>
      <w:lvlText w:val="%3."/>
      <w:lvlJc w:val="right"/>
      <w:pPr>
        <w:ind w:left="2444" w:hanging="180"/>
      </w:pPr>
    </w:lvl>
    <w:lvl w:ilvl="3">
      <w:start w:val="1"/>
      <w:numFmt w:val="decimal"/>
      <w:pStyle w:val="Nagwek4"/>
      <w:lvlText w:val="%4)"/>
      <w:lvlJc w:val="left"/>
      <w:pPr>
        <w:ind w:left="720" w:hanging="360"/>
      </w:pPr>
    </w:lvl>
    <w:lvl w:ilvl="4">
      <w:start w:val="1"/>
      <w:numFmt w:val="lowerLetter"/>
      <w:pStyle w:val="Nagwek5"/>
      <w:lvlText w:val="%5."/>
      <w:lvlJc w:val="left"/>
      <w:pPr>
        <w:ind w:left="3884" w:hanging="360"/>
      </w:pPr>
    </w:lvl>
    <w:lvl w:ilvl="5">
      <w:start w:val="1"/>
      <w:numFmt w:val="lowerRoman"/>
      <w:pStyle w:val="Nagwek6"/>
      <w:lvlText w:val="%6."/>
      <w:lvlJc w:val="right"/>
      <w:pPr>
        <w:ind w:left="4604" w:hanging="180"/>
      </w:pPr>
    </w:lvl>
    <w:lvl w:ilvl="6">
      <w:start w:val="1"/>
      <w:numFmt w:val="decimal"/>
      <w:pStyle w:val="Nagwek7"/>
      <w:lvlText w:val="%7."/>
      <w:lvlJc w:val="left"/>
      <w:pPr>
        <w:ind w:left="5324" w:hanging="360"/>
      </w:pPr>
    </w:lvl>
    <w:lvl w:ilvl="7">
      <w:start w:val="1"/>
      <w:numFmt w:val="lowerLetter"/>
      <w:pStyle w:val="Nagwek8"/>
      <w:lvlText w:val="%8."/>
      <w:lvlJc w:val="left"/>
      <w:pPr>
        <w:ind w:left="6044" w:hanging="360"/>
      </w:pPr>
    </w:lvl>
    <w:lvl w:ilvl="8">
      <w:start w:val="1"/>
      <w:numFmt w:val="lowerRoman"/>
      <w:pStyle w:val="Nagwek9"/>
      <w:lvlText w:val="%9."/>
      <w:lvlJc w:val="right"/>
      <w:pPr>
        <w:ind w:left="6764" w:hanging="180"/>
      </w:pPr>
    </w:lvl>
  </w:abstractNum>
  <w:abstractNum w:abstractNumId="22" w15:restartNumberingAfterBreak="0">
    <w:nsid w:val="480403B4"/>
    <w:multiLevelType w:val="multilevel"/>
    <w:tmpl w:val="7E6C9D48"/>
    <w:lvl w:ilvl="0">
      <w:start w:val="1"/>
      <w:numFmt w:val="lowerLetter"/>
      <w:lvlText w:val="%1)"/>
      <w:lvlJc w:val="left"/>
      <w:pPr>
        <w:ind w:left="1068"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4E3D38EA"/>
    <w:multiLevelType w:val="multilevel"/>
    <w:tmpl w:val="54801298"/>
    <w:lvl w:ilvl="0">
      <w:start w:val="1"/>
      <w:numFmt w:val="decimal"/>
      <w:lvlText w:val="%1)"/>
      <w:lvlJc w:val="left"/>
      <w:pPr>
        <w:ind w:left="72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3244903"/>
    <w:multiLevelType w:val="multilevel"/>
    <w:tmpl w:val="9D7A0094"/>
    <w:lvl w:ilvl="0">
      <w:start w:val="1"/>
      <w:numFmt w:val="decimal"/>
      <w:lvlText w:val="%1."/>
      <w:lvlJc w:val="left"/>
      <w:pPr>
        <w:ind w:left="2520" w:firstLine="4680"/>
      </w:pPr>
      <w:rPr>
        <w:i w:val="0"/>
        <w:strike w:val="0"/>
      </w:rPr>
    </w:lvl>
    <w:lvl w:ilvl="1">
      <w:start w:val="1"/>
      <w:numFmt w:val="lowerLetter"/>
      <w:lvlText w:val="%2)"/>
      <w:lvlJc w:val="left"/>
      <w:pPr>
        <w:ind w:left="1080" w:firstLine="2160"/>
      </w:pPr>
      <w:rPr>
        <w:strike w:val="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565677A8"/>
    <w:multiLevelType w:val="multilevel"/>
    <w:tmpl w:val="7FA2D414"/>
    <w:lvl w:ilvl="0">
      <w:start w:val="1"/>
      <w:numFmt w:val="decimal"/>
      <w:lvlText w:val="%1."/>
      <w:lvlJc w:val="left"/>
      <w:pPr>
        <w:ind w:left="360" w:hanging="360"/>
      </w:pPr>
    </w:lvl>
    <w:lvl w:ilvl="1">
      <w:start w:val="1"/>
      <w:numFmt w:val="lowerLetter"/>
      <w:lvlText w:val="%2."/>
      <w:lvlJc w:val="left"/>
      <w:pPr>
        <w:ind w:left="-2007" w:hanging="360"/>
      </w:pPr>
    </w:lvl>
    <w:lvl w:ilvl="2">
      <w:start w:val="1"/>
      <w:numFmt w:val="lowerRoman"/>
      <w:lvlText w:val="%3."/>
      <w:lvlJc w:val="right"/>
      <w:pPr>
        <w:ind w:left="-1287" w:hanging="180"/>
      </w:pPr>
    </w:lvl>
    <w:lvl w:ilvl="3">
      <w:start w:val="1"/>
      <w:numFmt w:val="decimal"/>
      <w:lvlText w:val="%4."/>
      <w:lvlJc w:val="left"/>
      <w:pPr>
        <w:ind w:left="-567" w:hanging="360"/>
      </w:pPr>
    </w:lvl>
    <w:lvl w:ilvl="4">
      <w:start w:val="1"/>
      <w:numFmt w:val="lowerLetter"/>
      <w:lvlText w:val="%5."/>
      <w:lvlJc w:val="left"/>
      <w:pPr>
        <w:ind w:left="153" w:hanging="360"/>
      </w:pPr>
    </w:lvl>
    <w:lvl w:ilvl="5">
      <w:start w:val="1"/>
      <w:numFmt w:val="lowerRoman"/>
      <w:lvlText w:val="%6."/>
      <w:lvlJc w:val="right"/>
      <w:pPr>
        <w:ind w:left="873" w:hanging="180"/>
      </w:pPr>
    </w:lvl>
    <w:lvl w:ilvl="6">
      <w:start w:val="1"/>
      <w:numFmt w:val="decimal"/>
      <w:lvlText w:val="%7."/>
      <w:lvlJc w:val="left"/>
      <w:pPr>
        <w:ind w:left="1593" w:hanging="360"/>
      </w:pPr>
    </w:lvl>
    <w:lvl w:ilvl="7">
      <w:start w:val="1"/>
      <w:numFmt w:val="lowerLetter"/>
      <w:lvlText w:val="%8."/>
      <w:lvlJc w:val="left"/>
      <w:pPr>
        <w:ind w:left="2313" w:hanging="360"/>
      </w:pPr>
    </w:lvl>
    <w:lvl w:ilvl="8">
      <w:start w:val="1"/>
      <w:numFmt w:val="lowerRoman"/>
      <w:lvlText w:val="%9."/>
      <w:lvlJc w:val="right"/>
      <w:pPr>
        <w:ind w:left="3033" w:hanging="180"/>
      </w:pPr>
    </w:lvl>
  </w:abstractNum>
  <w:abstractNum w:abstractNumId="26" w15:restartNumberingAfterBreak="0">
    <w:nsid w:val="58DD6B76"/>
    <w:multiLevelType w:val="multilevel"/>
    <w:tmpl w:val="B8DAF1B0"/>
    <w:lvl w:ilvl="0">
      <w:start w:val="1"/>
      <w:numFmt w:val="decimal"/>
      <w:lvlText w:val="%1)"/>
      <w:lvlJc w:val="left"/>
      <w:pPr>
        <w:ind w:left="720" w:hanging="360"/>
      </w:pPr>
      <w:rPr>
        <w:strike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1139B4"/>
    <w:multiLevelType w:val="multilevel"/>
    <w:tmpl w:val="C81669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B21D00"/>
    <w:multiLevelType w:val="multilevel"/>
    <w:tmpl w:val="95FEA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A2778C"/>
    <w:multiLevelType w:val="multilevel"/>
    <w:tmpl w:val="F40E60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2772EA5"/>
    <w:multiLevelType w:val="multilevel"/>
    <w:tmpl w:val="6E0E85B8"/>
    <w:lvl w:ilvl="0">
      <w:start w:val="1"/>
      <w:numFmt w:val="decimal"/>
      <w:lvlText w:val="%1)"/>
      <w:lvlJc w:val="left"/>
      <w:pPr>
        <w:ind w:left="8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85432A"/>
    <w:multiLevelType w:val="multilevel"/>
    <w:tmpl w:val="B428EB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lowerLetter"/>
      <w:lvlText w:val="%4)"/>
      <w:lvlJc w:val="left"/>
      <w:pPr>
        <w:ind w:left="1068" w:hanging="360"/>
      </w:pPr>
    </w:lvl>
    <w:lvl w:ilvl="4">
      <w:start w:val="1"/>
      <w:numFmt w:val="lowerLetter"/>
      <w:lvlText w:val="%5)"/>
      <w:lvlJc w:val="left"/>
      <w:pPr>
        <w:ind w:left="1068"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6AD1260F"/>
    <w:multiLevelType w:val="multilevel"/>
    <w:tmpl w:val="68A4F70A"/>
    <w:lvl w:ilvl="0">
      <w:start w:val="1"/>
      <w:numFmt w:val="lowerLetter"/>
      <w:lvlText w:val="%1)"/>
      <w:lvlJc w:val="left"/>
      <w:pPr>
        <w:ind w:left="106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B7B284C"/>
    <w:multiLevelType w:val="multilevel"/>
    <w:tmpl w:val="5F28E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6F688D"/>
    <w:multiLevelType w:val="multilevel"/>
    <w:tmpl w:val="8B1064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015272E"/>
    <w:multiLevelType w:val="multilevel"/>
    <w:tmpl w:val="96B2D876"/>
    <w:lvl w:ilvl="0">
      <w:start w:val="1"/>
      <w:numFmt w:val="decimal"/>
      <w:lvlText w:val="%1)"/>
      <w:lvlJc w:val="left"/>
      <w:pPr>
        <w:ind w:left="840" w:hanging="360"/>
      </w:pPr>
    </w:lvl>
    <w:lvl w:ilvl="1">
      <w:start w:val="1"/>
      <w:numFmt w:val="bullet"/>
      <w:lvlText w:val="●"/>
      <w:lvlJc w:val="left"/>
      <w:pPr>
        <w:ind w:left="567" w:hanging="567"/>
      </w:pPr>
      <w:rPr>
        <w:rFonts w:ascii="Noto Sans Symbols" w:eastAsia="Noto Sans Symbols" w:hAnsi="Noto Sans Symbols" w:cs="Noto Sans Symbols"/>
        <w:sz w:val="20"/>
        <w:szCs w:val="20"/>
      </w:rPr>
    </w:lvl>
    <w:lvl w:ilvl="2">
      <w:start w:val="1"/>
      <w:numFmt w:val="bullet"/>
      <w:lvlText w:val="●"/>
      <w:lvlJc w:val="left"/>
      <w:pPr>
        <w:ind w:left="2547" w:hanging="567"/>
      </w:pPr>
      <w:rPr>
        <w:rFonts w:ascii="Noto Sans Symbols" w:eastAsia="Noto Sans Symbols" w:hAnsi="Noto Sans Symbols" w:cs="Noto Sans Symbols"/>
        <w:sz w:val="20"/>
        <w:szCs w:val="2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6" w15:restartNumberingAfterBreak="0">
    <w:nsid w:val="70C8027A"/>
    <w:multiLevelType w:val="multilevel"/>
    <w:tmpl w:val="71925302"/>
    <w:lvl w:ilvl="0">
      <w:start w:val="1"/>
      <w:numFmt w:val="decimal"/>
      <w:lvlText w:val="%1."/>
      <w:lvlJc w:val="left"/>
      <w:pPr>
        <w:ind w:left="3447" w:hanging="360"/>
      </w:pPr>
    </w:lvl>
    <w:lvl w:ilvl="1">
      <w:start w:val="1"/>
      <w:numFmt w:val="lowerLetter"/>
      <w:lvlText w:val="%2."/>
      <w:lvlJc w:val="left"/>
      <w:pPr>
        <w:ind w:left="4167" w:hanging="360"/>
      </w:pPr>
    </w:lvl>
    <w:lvl w:ilvl="2">
      <w:start w:val="1"/>
      <w:numFmt w:val="lowerRoman"/>
      <w:lvlText w:val="%3."/>
      <w:lvlJc w:val="right"/>
      <w:pPr>
        <w:ind w:left="4887" w:hanging="180"/>
      </w:pPr>
    </w:lvl>
    <w:lvl w:ilvl="3">
      <w:start w:val="1"/>
      <w:numFmt w:val="decimal"/>
      <w:lvlText w:val="%4."/>
      <w:lvlJc w:val="left"/>
      <w:pPr>
        <w:ind w:left="5607" w:hanging="360"/>
      </w:pPr>
    </w:lvl>
    <w:lvl w:ilvl="4">
      <w:start w:val="1"/>
      <w:numFmt w:val="lowerLetter"/>
      <w:lvlText w:val="%5."/>
      <w:lvlJc w:val="left"/>
      <w:pPr>
        <w:ind w:left="6327" w:hanging="360"/>
      </w:pPr>
    </w:lvl>
    <w:lvl w:ilvl="5">
      <w:start w:val="1"/>
      <w:numFmt w:val="lowerRoman"/>
      <w:lvlText w:val="%6."/>
      <w:lvlJc w:val="right"/>
      <w:pPr>
        <w:ind w:left="7047" w:hanging="180"/>
      </w:pPr>
    </w:lvl>
    <w:lvl w:ilvl="6">
      <w:start w:val="1"/>
      <w:numFmt w:val="decimal"/>
      <w:lvlText w:val="%7."/>
      <w:lvlJc w:val="left"/>
      <w:pPr>
        <w:ind w:left="7767" w:hanging="360"/>
      </w:pPr>
    </w:lvl>
    <w:lvl w:ilvl="7">
      <w:start w:val="1"/>
      <w:numFmt w:val="lowerLetter"/>
      <w:lvlText w:val="%8."/>
      <w:lvlJc w:val="left"/>
      <w:pPr>
        <w:ind w:left="8487" w:hanging="360"/>
      </w:pPr>
    </w:lvl>
    <w:lvl w:ilvl="8">
      <w:start w:val="1"/>
      <w:numFmt w:val="lowerRoman"/>
      <w:lvlText w:val="%9."/>
      <w:lvlJc w:val="right"/>
      <w:pPr>
        <w:ind w:left="9207" w:hanging="180"/>
      </w:pPr>
    </w:lvl>
  </w:abstractNum>
  <w:abstractNum w:abstractNumId="37" w15:restartNumberingAfterBreak="0">
    <w:nsid w:val="777D5684"/>
    <w:multiLevelType w:val="multilevel"/>
    <w:tmpl w:val="79D200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77EB4F78"/>
    <w:multiLevelType w:val="multilevel"/>
    <w:tmpl w:val="01BE1A78"/>
    <w:lvl w:ilvl="0">
      <w:start w:val="1"/>
      <w:numFmt w:val="lowerLetter"/>
      <w:lvlText w:val="%1)"/>
      <w:lvlJc w:val="left"/>
      <w:pPr>
        <w:ind w:left="720" w:hanging="360"/>
      </w:pPr>
      <w:rPr>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18"/>
  </w:num>
  <w:num w:numId="2">
    <w:abstractNumId w:val="21"/>
  </w:num>
  <w:num w:numId="3">
    <w:abstractNumId w:val="16"/>
  </w:num>
  <w:num w:numId="4">
    <w:abstractNumId w:val="28"/>
  </w:num>
  <w:num w:numId="5">
    <w:abstractNumId w:val="11"/>
  </w:num>
  <w:num w:numId="6">
    <w:abstractNumId w:val="13"/>
  </w:num>
  <w:num w:numId="7">
    <w:abstractNumId w:val="26"/>
  </w:num>
  <w:num w:numId="8">
    <w:abstractNumId w:val="20"/>
  </w:num>
  <w:num w:numId="9">
    <w:abstractNumId w:val="37"/>
  </w:num>
  <w:num w:numId="10">
    <w:abstractNumId w:val="24"/>
  </w:num>
  <w:num w:numId="11">
    <w:abstractNumId w:val="19"/>
  </w:num>
  <w:num w:numId="12">
    <w:abstractNumId w:val="0"/>
  </w:num>
  <w:num w:numId="13">
    <w:abstractNumId w:val="4"/>
  </w:num>
  <w:num w:numId="14">
    <w:abstractNumId w:val="35"/>
  </w:num>
  <w:num w:numId="15">
    <w:abstractNumId w:val="34"/>
  </w:num>
  <w:num w:numId="16">
    <w:abstractNumId w:val="6"/>
  </w:num>
  <w:num w:numId="17">
    <w:abstractNumId w:val="10"/>
  </w:num>
  <w:num w:numId="18">
    <w:abstractNumId w:val="17"/>
  </w:num>
  <w:num w:numId="19">
    <w:abstractNumId w:val="3"/>
  </w:num>
  <w:num w:numId="20">
    <w:abstractNumId w:val="7"/>
  </w:num>
  <w:num w:numId="21">
    <w:abstractNumId w:val="30"/>
  </w:num>
  <w:num w:numId="22">
    <w:abstractNumId w:val="14"/>
  </w:num>
  <w:num w:numId="23">
    <w:abstractNumId w:val="32"/>
  </w:num>
  <w:num w:numId="24">
    <w:abstractNumId w:val="36"/>
  </w:num>
  <w:num w:numId="25">
    <w:abstractNumId w:val="2"/>
  </w:num>
  <w:num w:numId="26">
    <w:abstractNumId w:val="15"/>
  </w:num>
  <w:num w:numId="27">
    <w:abstractNumId w:val="29"/>
  </w:num>
  <w:num w:numId="28">
    <w:abstractNumId w:val="5"/>
  </w:num>
  <w:num w:numId="29">
    <w:abstractNumId w:val="31"/>
  </w:num>
  <w:num w:numId="30">
    <w:abstractNumId w:val="1"/>
  </w:num>
  <w:num w:numId="31">
    <w:abstractNumId w:val="22"/>
  </w:num>
  <w:num w:numId="32">
    <w:abstractNumId w:val="12"/>
  </w:num>
  <w:num w:numId="33">
    <w:abstractNumId w:val="27"/>
  </w:num>
  <w:num w:numId="34">
    <w:abstractNumId w:val="8"/>
  </w:num>
  <w:num w:numId="35">
    <w:abstractNumId w:val="38"/>
  </w:num>
  <w:num w:numId="36">
    <w:abstractNumId w:val="33"/>
  </w:num>
  <w:num w:numId="37">
    <w:abstractNumId w:val="9"/>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1F"/>
    <w:rsid w:val="0000078C"/>
    <w:rsid w:val="0014411D"/>
    <w:rsid w:val="002D5019"/>
    <w:rsid w:val="004B6EBA"/>
    <w:rsid w:val="00620E46"/>
    <w:rsid w:val="00664594"/>
    <w:rsid w:val="00882BC4"/>
    <w:rsid w:val="00930F1F"/>
    <w:rsid w:val="00945521"/>
    <w:rsid w:val="00A22D78"/>
    <w:rsid w:val="00A93D14"/>
    <w:rsid w:val="00C70B1C"/>
    <w:rsid w:val="00CC696A"/>
    <w:rsid w:val="00FB1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A6713-87AC-4086-8DE3-EDCB08F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5BC"/>
  </w:style>
  <w:style w:type="paragraph" w:styleId="Nagwek1">
    <w:name w:val="heading 1"/>
    <w:basedOn w:val="Normalny"/>
    <w:next w:val="Normalny"/>
    <w:link w:val="Nagwek1Znak"/>
    <w:uiPriority w:val="9"/>
    <w:qFormat/>
    <w:rsid w:val="007415BC"/>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
    <w:uiPriority w:val="9"/>
    <w:unhideWhenUsed/>
    <w:qFormat/>
    <w:rsid w:val="00DA4199"/>
    <w:pPr>
      <w:keepNext/>
      <w:keepLines/>
      <w:numPr>
        <w:ilvl w:val="1"/>
        <w:numId w:val="2"/>
      </w:numPr>
      <w:spacing w:before="40" w:after="0"/>
      <w:outlineLvl w:val="1"/>
    </w:pPr>
    <w:rPr>
      <w:rFonts w:ascii="Arial" w:eastAsia="Verdana" w:hAnsi="Arial" w:cs="Arial"/>
      <w:color w:val="000000" w:themeColor="text1"/>
      <w:sz w:val="26"/>
      <w:szCs w:val="26"/>
    </w:rPr>
  </w:style>
  <w:style w:type="paragraph" w:styleId="Nagwek3">
    <w:name w:val="heading 3"/>
    <w:basedOn w:val="Normalny"/>
    <w:next w:val="Normalny"/>
    <w:link w:val="Nagwek3Znak"/>
    <w:uiPriority w:val="9"/>
    <w:unhideWhenUsed/>
    <w:qFormat/>
    <w:rsid w:val="007415BC"/>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aliases w:val="Znak,Bijlage,Bijlage Znak,Reset numbering + Wyjustowany,Z lewej:  0 cm,Wysunięcie:  2,5 cm...,Level 2 - a,Ü4 + Nr,Nr-1.1.1.1"/>
    <w:basedOn w:val="Normalny"/>
    <w:next w:val="Normalny"/>
    <w:link w:val="Nagwek4Znak"/>
    <w:uiPriority w:val="9"/>
    <w:unhideWhenUsed/>
    <w:qFormat/>
    <w:rsid w:val="007415BC"/>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415BC"/>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415BC"/>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unhideWhenUsed/>
    <w:qFormat/>
    <w:rsid w:val="007415BC"/>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9"/>
    <w:unhideWhenUsed/>
    <w:qFormat/>
    <w:rsid w:val="007415B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unhideWhenUsed/>
    <w:qFormat/>
    <w:rsid w:val="007415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3473AE"/>
    <w:pPr>
      <w:spacing w:after="0" w:line="240" w:lineRule="auto"/>
      <w:contextualSpacing/>
      <w:jc w:val="center"/>
    </w:pPr>
    <w:rPr>
      <w:rFonts w:asciiTheme="majorHAnsi" w:eastAsia="Verdan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link w:val="PodtytuZnak"/>
    <w:rPr>
      <w:color w:val="5A5A5A"/>
    </w:rPr>
  </w:style>
  <w:style w:type="table" w:customStyle="1" w:styleId="a">
    <w:basedOn w:val="TableNormal0"/>
    <w:pPr>
      <w:contextualSpacing/>
    </w:pPr>
    <w:tblPr>
      <w:tblStyleRowBandSize w:val="1"/>
      <w:tblStyleColBandSize w:val="1"/>
      <w:tblCellMar>
        <w:left w:w="115" w:type="dxa"/>
        <w:right w:w="115" w:type="dxa"/>
      </w:tblCellMar>
    </w:tblPr>
  </w:style>
  <w:style w:type="table" w:customStyle="1" w:styleId="a0">
    <w:basedOn w:val="TableNormal0"/>
    <w:pPr>
      <w:contextualSpacing/>
    </w:pPr>
    <w:tblPr>
      <w:tblStyleRowBandSize w:val="1"/>
      <w:tblStyleColBandSize w:val="1"/>
      <w:tblCellMar>
        <w:left w:w="115" w:type="dxa"/>
        <w:right w:w="115" w:type="dxa"/>
      </w:tblCellMar>
    </w:tblPr>
  </w:style>
  <w:style w:type="table" w:customStyle="1" w:styleId="a1">
    <w:basedOn w:val="TableNormal0"/>
    <w:pPr>
      <w:contextualSpacing/>
    </w:pPr>
    <w:tblPr>
      <w:tblStyleRowBandSize w:val="1"/>
      <w:tblStyleColBandSize w:val="1"/>
      <w:tblCellMar>
        <w:left w:w="115" w:type="dxa"/>
        <w:right w:w="115" w:type="dxa"/>
      </w:tblCellMar>
    </w:tblPr>
  </w:style>
  <w:style w:type="table" w:customStyle="1" w:styleId="a2">
    <w:basedOn w:val="TableNormal0"/>
    <w:pPr>
      <w:contextualSpacing/>
    </w:pPr>
    <w:tblPr>
      <w:tblStyleRowBandSize w:val="1"/>
      <w:tblStyleColBandSize w:val="1"/>
      <w:tblCellMar>
        <w:left w:w="115" w:type="dxa"/>
        <w:right w:w="115" w:type="dxa"/>
      </w:tblCellMar>
    </w:tblPr>
  </w:style>
  <w:style w:type="table" w:customStyle="1" w:styleId="a3">
    <w:basedOn w:val="TableNormal0"/>
    <w:pPr>
      <w:contextualSpacing/>
    </w:pPr>
    <w:tblPr>
      <w:tblStyleRowBandSize w:val="1"/>
      <w:tblStyleColBandSize w:val="1"/>
      <w:tblCellMar>
        <w:left w:w="115" w:type="dxa"/>
        <w:right w:w="115" w:type="dxa"/>
      </w:tblCellMar>
    </w:tblPr>
  </w:style>
  <w:style w:type="table" w:customStyle="1" w:styleId="a4">
    <w:basedOn w:val="TableNormal0"/>
    <w:pPr>
      <w:contextualSpacing/>
    </w:pPr>
    <w:tblPr>
      <w:tblStyleRowBandSize w:val="1"/>
      <w:tblStyleColBandSize w:val="1"/>
      <w:tblCellMar>
        <w:left w:w="115" w:type="dxa"/>
        <w:right w:w="115" w:type="dxa"/>
      </w:tblCellMar>
    </w:tblPr>
  </w:style>
  <w:style w:type="table" w:customStyle="1" w:styleId="a5">
    <w:basedOn w:val="TableNormal0"/>
    <w:pPr>
      <w:contextualSpacing/>
    </w:pPr>
    <w:tblPr>
      <w:tblStyleRowBandSize w:val="1"/>
      <w:tblStyleColBandSize w:val="1"/>
      <w:tblCellMar>
        <w:left w:w="115" w:type="dxa"/>
        <w:right w:w="115" w:type="dxa"/>
      </w:tblCellMar>
    </w:tblPr>
  </w:style>
  <w:style w:type="table" w:customStyle="1" w:styleId="a6">
    <w:basedOn w:val="TableNormal0"/>
    <w:pPr>
      <w:contextualSpacing/>
    </w:pPr>
    <w:tblPr>
      <w:tblStyleRowBandSize w:val="1"/>
      <w:tblStyleColBandSize w:val="1"/>
      <w:tblCellMar>
        <w:left w:w="115" w:type="dxa"/>
        <w:right w:w="115" w:type="dxa"/>
      </w:tblCellMar>
    </w:tblPr>
  </w:style>
  <w:style w:type="table" w:customStyle="1" w:styleId="a7">
    <w:basedOn w:val="TableNormal0"/>
    <w:pPr>
      <w:contextualSpacing/>
    </w:pPr>
    <w:tblPr>
      <w:tblStyleRowBandSize w:val="1"/>
      <w:tblStyleColBandSize w:val="1"/>
      <w:tblCellMar>
        <w:left w:w="115" w:type="dxa"/>
        <w:right w:w="115" w:type="dxa"/>
      </w:tblCellMar>
    </w:tblPr>
  </w:style>
  <w:style w:type="table" w:customStyle="1" w:styleId="a8">
    <w:basedOn w:val="TableNormal0"/>
    <w:pPr>
      <w:contextualSpacing/>
    </w:pPr>
    <w:tblPr>
      <w:tblStyleRowBandSize w:val="1"/>
      <w:tblStyleColBandSize w:val="1"/>
      <w:tblCellMar>
        <w:left w:w="115" w:type="dxa"/>
        <w:right w:w="115" w:type="dxa"/>
      </w:tblCellMar>
    </w:tblPr>
  </w:style>
  <w:style w:type="table" w:customStyle="1" w:styleId="a9">
    <w:basedOn w:val="TableNormal0"/>
    <w:pPr>
      <w:contextualSpacing/>
    </w:pPr>
    <w:tblPr>
      <w:tblStyleRowBandSize w:val="1"/>
      <w:tblStyleColBandSize w:val="1"/>
      <w:tblCellMar>
        <w:left w:w="115" w:type="dxa"/>
        <w:right w:w="115" w:type="dxa"/>
      </w:tblCellMar>
    </w:tblPr>
  </w:style>
  <w:style w:type="table" w:customStyle="1" w:styleId="aa">
    <w:basedOn w:val="TableNormal0"/>
    <w:pPr>
      <w:contextualSpacing/>
    </w:pPr>
    <w:tblPr>
      <w:tblStyleRowBandSize w:val="1"/>
      <w:tblStyleColBandSize w:val="1"/>
      <w:tblCellMar>
        <w:left w:w="115" w:type="dxa"/>
        <w:right w:w="115" w:type="dxa"/>
      </w:tblCellMar>
    </w:tblPr>
  </w:style>
  <w:style w:type="table" w:customStyle="1" w:styleId="ab">
    <w:basedOn w:val="TableNormal0"/>
    <w:pPr>
      <w:contextualSpacing/>
    </w:pPr>
    <w:tblPr>
      <w:tblStyleRowBandSize w:val="1"/>
      <w:tblStyleColBandSize w:val="1"/>
      <w:tblCellMar>
        <w:left w:w="115" w:type="dxa"/>
        <w:right w:w="115" w:type="dxa"/>
      </w:tblCellMar>
    </w:tblPr>
  </w:style>
  <w:style w:type="table" w:customStyle="1" w:styleId="ac">
    <w:basedOn w:val="TableNormal0"/>
    <w:pPr>
      <w:contextualSpacing/>
    </w:pPr>
    <w:tblPr>
      <w:tblStyleRowBandSize w:val="1"/>
      <w:tblStyleColBandSize w:val="1"/>
      <w:tblCellMar>
        <w:left w:w="115" w:type="dxa"/>
        <w:right w:w="115" w:type="dxa"/>
      </w:tblCellMar>
    </w:tblPr>
  </w:style>
  <w:style w:type="table" w:customStyle="1" w:styleId="ad">
    <w:basedOn w:val="TableNormal0"/>
    <w:pPr>
      <w:contextualSpacing/>
    </w:pPr>
    <w:tblPr>
      <w:tblStyleRowBandSize w:val="1"/>
      <w:tblStyleColBandSize w:val="1"/>
      <w:tblCellMar>
        <w:left w:w="115" w:type="dxa"/>
        <w:right w:w="115" w:type="dxa"/>
      </w:tblCellMar>
    </w:tblPr>
  </w:style>
  <w:style w:type="table" w:customStyle="1" w:styleId="ae">
    <w:basedOn w:val="TableNormal0"/>
    <w:pPr>
      <w:contextualSpacing/>
    </w:pPr>
    <w:tblPr>
      <w:tblStyleRowBandSize w:val="1"/>
      <w:tblStyleColBandSize w:val="1"/>
      <w:tblCellMar>
        <w:left w:w="115" w:type="dxa"/>
        <w:right w:w="115" w:type="dxa"/>
      </w:tblCellMar>
    </w:tblPr>
  </w:style>
  <w:style w:type="table" w:customStyle="1" w:styleId="af">
    <w:basedOn w:val="TableNormal0"/>
    <w:pPr>
      <w:contextualSpacing/>
    </w:pPr>
    <w:tblPr>
      <w:tblStyleRowBandSize w:val="1"/>
      <w:tblStyleColBandSize w:val="1"/>
      <w:tblCellMar>
        <w:left w:w="115" w:type="dxa"/>
        <w:right w:w="115" w:type="dxa"/>
      </w:tblCellMar>
    </w:tblPr>
  </w:style>
  <w:style w:type="table" w:customStyle="1" w:styleId="af0">
    <w:basedOn w:val="TableNormal0"/>
    <w:pPr>
      <w:contextualSpacing/>
    </w:pPr>
    <w:tblPr>
      <w:tblStyleRowBandSize w:val="1"/>
      <w:tblStyleColBandSize w:val="1"/>
      <w:tblCellMar>
        <w:left w:w="115" w:type="dxa"/>
        <w:right w:w="115" w:type="dxa"/>
      </w:tblCellMar>
    </w:tblPr>
  </w:style>
  <w:style w:type="table" w:customStyle="1" w:styleId="af1">
    <w:basedOn w:val="TableNormal0"/>
    <w:pPr>
      <w:contextualSpacing/>
    </w:pPr>
    <w:tblPr>
      <w:tblStyleRowBandSize w:val="1"/>
      <w:tblStyleColBandSize w:val="1"/>
      <w:tblCellMar>
        <w:left w:w="115" w:type="dxa"/>
        <w:right w:w="115" w:type="dxa"/>
      </w:tblCellMar>
    </w:tblPr>
  </w:style>
  <w:style w:type="table" w:customStyle="1" w:styleId="af2">
    <w:basedOn w:val="TableNormal0"/>
    <w:pPr>
      <w:contextualSpacing/>
    </w:pPr>
    <w:tblPr>
      <w:tblStyleRowBandSize w:val="1"/>
      <w:tblStyleColBandSize w:val="1"/>
      <w:tblCellMar>
        <w:left w:w="115" w:type="dxa"/>
        <w:right w:w="115" w:type="dxa"/>
      </w:tblCellMar>
    </w:tblPr>
  </w:style>
  <w:style w:type="table" w:customStyle="1" w:styleId="af3">
    <w:basedOn w:val="TableNormal0"/>
    <w:pPr>
      <w:contextualSpacing/>
    </w:pPr>
    <w:tblPr>
      <w:tblStyleRowBandSize w:val="1"/>
      <w:tblStyleColBandSize w:val="1"/>
      <w:tblCellMar>
        <w:left w:w="115" w:type="dxa"/>
        <w:right w:w="115" w:type="dxa"/>
      </w:tblCellMar>
    </w:tblPr>
  </w:style>
  <w:style w:type="table" w:customStyle="1" w:styleId="af4">
    <w:basedOn w:val="TableNormal0"/>
    <w:pPr>
      <w:contextualSpacing/>
    </w:pPr>
    <w:tblPr>
      <w:tblStyleRowBandSize w:val="1"/>
      <w:tblStyleColBandSize w:val="1"/>
      <w:tblCellMar>
        <w:left w:w="115" w:type="dxa"/>
        <w:right w:w="115" w:type="dxa"/>
      </w:tblCellMar>
    </w:tblPr>
  </w:style>
  <w:style w:type="table" w:customStyle="1" w:styleId="af5">
    <w:basedOn w:val="TableNormal0"/>
    <w:pPr>
      <w:contextualSpacing/>
    </w:pPr>
    <w:tblPr>
      <w:tblStyleRowBandSize w:val="1"/>
      <w:tblStyleColBandSize w:val="1"/>
      <w:tblCellMar>
        <w:left w:w="115" w:type="dxa"/>
        <w:right w:w="115" w:type="dxa"/>
      </w:tblCellMar>
    </w:tblPr>
  </w:style>
  <w:style w:type="table" w:customStyle="1" w:styleId="af6">
    <w:basedOn w:val="TableNormal0"/>
    <w:pPr>
      <w:contextualSpacing/>
    </w:pPr>
    <w:tblPr>
      <w:tblStyleRowBandSize w:val="1"/>
      <w:tblStyleColBandSize w:val="1"/>
      <w:tblCellMar>
        <w:left w:w="115" w:type="dxa"/>
        <w:right w:w="115" w:type="dxa"/>
      </w:tblCellMar>
    </w:tblPr>
  </w:style>
  <w:style w:type="table" w:customStyle="1" w:styleId="af7">
    <w:basedOn w:val="TableNormal0"/>
    <w:pPr>
      <w:contextualSpacing/>
    </w:pPr>
    <w:tblPr>
      <w:tblStyleRowBandSize w:val="1"/>
      <w:tblStyleColBandSize w:val="1"/>
      <w:tblCellMar>
        <w:left w:w="115" w:type="dxa"/>
        <w:right w:w="115" w:type="dxa"/>
      </w:tblCellMar>
    </w:tblPr>
  </w:style>
  <w:style w:type="table" w:customStyle="1" w:styleId="af8">
    <w:basedOn w:val="TableNormal0"/>
    <w:pPr>
      <w:contextualSpacing/>
    </w:pPr>
    <w:tblPr>
      <w:tblStyleRowBandSize w:val="1"/>
      <w:tblStyleColBandSize w:val="1"/>
      <w:tblCellMar>
        <w:left w:w="115" w:type="dxa"/>
        <w:right w:w="115" w:type="dxa"/>
      </w:tblCellMar>
    </w:tblPr>
  </w:style>
  <w:style w:type="table" w:customStyle="1" w:styleId="af9">
    <w:basedOn w:val="TableNormal0"/>
    <w:pPr>
      <w:contextualSpacing/>
    </w:pPr>
    <w:tblPr>
      <w:tblStyleRowBandSize w:val="1"/>
      <w:tblStyleColBandSize w:val="1"/>
      <w:tblCellMar>
        <w:left w:w="115" w:type="dxa"/>
        <w:right w:w="115" w:type="dxa"/>
      </w:tblCellMar>
    </w:tblPr>
  </w:style>
  <w:style w:type="table" w:customStyle="1" w:styleId="afa">
    <w:basedOn w:val="TableNormal0"/>
    <w:pPr>
      <w:contextualSpacing/>
    </w:pPr>
    <w:tblPr>
      <w:tblStyleRowBandSize w:val="1"/>
      <w:tblStyleColBandSize w:val="1"/>
      <w:tblCellMar>
        <w:left w:w="115" w:type="dxa"/>
        <w:right w:w="115" w:type="dxa"/>
      </w:tblCellMar>
    </w:tblPr>
  </w:style>
  <w:style w:type="table" w:customStyle="1" w:styleId="afb">
    <w:basedOn w:val="TableNormal0"/>
    <w:pPr>
      <w:contextualSpacing/>
    </w:pPr>
    <w:tblPr>
      <w:tblStyleRowBandSize w:val="1"/>
      <w:tblStyleColBandSize w:val="1"/>
      <w:tblCellMar>
        <w:left w:w="115" w:type="dxa"/>
        <w:right w:w="115" w:type="dxa"/>
      </w:tblCellMar>
    </w:tblPr>
  </w:style>
  <w:style w:type="table" w:customStyle="1" w:styleId="afc">
    <w:basedOn w:val="TableNormal0"/>
    <w:pPr>
      <w:contextualSpacing/>
    </w:pPr>
    <w:tblPr>
      <w:tblStyleRowBandSize w:val="1"/>
      <w:tblStyleColBandSize w:val="1"/>
      <w:tblCellMar>
        <w:left w:w="115" w:type="dxa"/>
        <w:right w:w="115" w:type="dxa"/>
      </w:tblCellMar>
    </w:tblPr>
  </w:style>
  <w:style w:type="table" w:customStyle="1" w:styleId="afd">
    <w:basedOn w:val="TableNormal0"/>
    <w:pPr>
      <w:contextualSpacing/>
    </w:pPr>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unhideWhenUsed/>
    <w:rsid w:val="007F1135"/>
    <w:rPr>
      <w:sz w:val="16"/>
      <w:szCs w:val="16"/>
    </w:rPr>
  </w:style>
  <w:style w:type="paragraph" w:styleId="Tekstkomentarza">
    <w:name w:val="annotation text"/>
    <w:basedOn w:val="Normalny"/>
    <w:link w:val="TekstkomentarzaZnak"/>
    <w:uiPriority w:val="99"/>
    <w:unhideWhenUsed/>
    <w:rsid w:val="007F1135"/>
    <w:rPr>
      <w:sz w:val="20"/>
      <w:szCs w:val="20"/>
    </w:rPr>
  </w:style>
  <w:style w:type="character" w:customStyle="1" w:styleId="TekstkomentarzaZnak">
    <w:name w:val="Tekst komentarza Znak"/>
    <w:basedOn w:val="Domylnaczcionkaakapitu"/>
    <w:link w:val="Tekstkomentarza"/>
    <w:uiPriority w:val="99"/>
    <w:rsid w:val="007F1135"/>
    <w:rPr>
      <w:sz w:val="20"/>
      <w:szCs w:val="20"/>
    </w:rPr>
  </w:style>
  <w:style w:type="paragraph" w:styleId="Tematkomentarza">
    <w:name w:val="annotation subject"/>
    <w:basedOn w:val="Tekstkomentarza"/>
    <w:next w:val="Tekstkomentarza"/>
    <w:link w:val="TematkomentarzaZnak"/>
    <w:uiPriority w:val="99"/>
    <w:semiHidden/>
    <w:unhideWhenUsed/>
    <w:rsid w:val="007F1135"/>
    <w:rPr>
      <w:b/>
      <w:bCs/>
    </w:rPr>
  </w:style>
  <w:style w:type="character" w:customStyle="1" w:styleId="TematkomentarzaZnak">
    <w:name w:val="Temat komentarza Znak"/>
    <w:basedOn w:val="TekstkomentarzaZnak"/>
    <w:link w:val="Tematkomentarza"/>
    <w:uiPriority w:val="99"/>
    <w:rsid w:val="007F1135"/>
    <w:rPr>
      <w:b/>
      <w:bCs/>
      <w:sz w:val="20"/>
      <w:szCs w:val="20"/>
    </w:rPr>
  </w:style>
  <w:style w:type="paragraph" w:styleId="Tekstdymka">
    <w:name w:val="Balloon Text"/>
    <w:basedOn w:val="Normalny"/>
    <w:link w:val="TekstdymkaZnak"/>
    <w:uiPriority w:val="99"/>
    <w:semiHidden/>
    <w:unhideWhenUsed/>
    <w:rsid w:val="007F1135"/>
    <w:rPr>
      <w:rFonts w:ascii="Segoe UI" w:hAnsi="Segoe UI" w:cs="Segoe UI"/>
      <w:sz w:val="18"/>
      <w:szCs w:val="18"/>
    </w:rPr>
  </w:style>
  <w:style w:type="character" w:customStyle="1" w:styleId="TekstdymkaZnak">
    <w:name w:val="Tekst dymka Znak"/>
    <w:basedOn w:val="Domylnaczcionkaakapitu"/>
    <w:link w:val="Tekstdymka"/>
    <w:uiPriority w:val="99"/>
    <w:rsid w:val="007F113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37ECE"/>
    <w:rPr>
      <w:sz w:val="20"/>
      <w:szCs w:val="20"/>
    </w:rPr>
  </w:style>
  <w:style w:type="character" w:customStyle="1" w:styleId="TekstprzypisudolnegoZnak">
    <w:name w:val="Tekst przypisu dolnego Znak"/>
    <w:basedOn w:val="Domylnaczcionkaakapitu"/>
    <w:link w:val="Tekstprzypisudolnego"/>
    <w:uiPriority w:val="99"/>
    <w:semiHidden/>
    <w:rsid w:val="00537ECE"/>
    <w:rPr>
      <w:sz w:val="20"/>
      <w:szCs w:val="20"/>
    </w:rPr>
  </w:style>
  <w:style w:type="character" w:styleId="Odwoanieprzypisudolnego">
    <w:name w:val="footnote reference"/>
    <w:basedOn w:val="Domylnaczcionkaakapitu"/>
    <w:uiPriority w:val="99"/>
    <w:semiHidden/>
    <w:unhideWhenUsed/>
    <w:rsid w:val="00537ECE"/>
    <w:rPr>
      <w:vertAlign w:val="superscript"/>
    </w:rPr>
  </w:style>
  <w:style w:type="character" w:customStyle="1" w:styleId="Nagwek1Znak">
    <w:name w:val="Nagłówek 1 Znak"/>
    <w:basedOn w:val="Domylnaczcionkaakapitu"/>
    <w:link w:val="Nagwek1"/>
    <w:uiPriority w:val="9"/>
    <w:rsid w:val="007415BC"/>
    <w:rPr>
      <w:rFonts w:asciiTheme="majorHAnsi" w:eastAsiaTheme="majorEastAsia" w:hAnsiTheme="majorHAnsi" w:cstheme="majorBidi"/>
      <w:color w:val="2E74B5" w:themeColor="accent1" w:themeShade="BF"/>
      <w:sz w:val="32"/>
      <w:szCs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uiPriority w:val="9"/>
    <w:rsid w:val="00DA4199"/>
    <w:rPr>
      <w:rFonts w:ascii="Arial" w:eastAsia="Verdana" w:hAnsi="Arial" w:cs="Arial"/>
      <w:color w:val="000000" w:themeColor="text1"/>
      <w:sz w:val="26"/>
      <w:szCs w:val="26"/>
    </w:rPr>
  </w:style>
  <w:style w:type="character" w:customStyle="1" w:styleId="Nagwek3Znak">
    <w:name w:val="Nagłówek 3 Znak"/>
    <w:basedOn w:val="Domylnaczcionkaakapitu"/>
    <w:link w:val="Nagwek3"/>
    <w:uiPriority w:val="9"/>
    <w:rsid w:val="007415BC"/>
    <w:rPr>
      <w:rFonts w:asciiTheme="majorHAnsi" w:eastAsiaTheme="majorEastAsia" w:hAnsiTheme="majorHAnsi" w:cstheme="majorBidi"/>
      <w:color w:val="1F4D78" w:themeColor="accent1" w:themeShade="7F"/>
      <w:sz w:val="24"/>
      <w:szCs w:val="24"/>
    </w:rPr>
  </w:style>
  <w:style w:type="character" w:customStyle="1" w:styleId="Nagwek4Znak">
    <w:name w:val="Nagłówek 4 Znak"/>
    <w:aliases w:val="Znak Znak,Bijlage Znak1,Bijlage Znak Znak,Reset numbering + Wyjustowany Znak,Z lewej:  0 cm Znak,Wysunięcie:  2 Znak,5 cm... Znak,Level 2 - a Znak,Ü4 + Nr Znak,Nr-1.1.1.1 Znak"/>
    <w:basedOn w:val="Domylnaczcionkaakapitu"/>
    <w:link w:val="Nagwek4"/>
    <w:uiPriority w:val="9"/>
    <w:rsid w:val="007415BC"/>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7415B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7415BC"/>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9"/>
    <w:rsid w:val="007415BC"/>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9"/>
    <w:rsid w:val="007415B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9"/>
    <w:rsid w:val="007415BC"/>
    <w:rPr>
      <w:rFonts w:asciiTheme="majorHAnsi" w:eastAsiaTheme="majorEastAsia" w:hAnsiTheme="majorHAnsi" w:cstheme="majorBidi"/>
      <w:i/>
      <w:iCs/>
      <w:color w:val="272727" w:themeColor="text1" w:themeTint="D8"/>
      <w:sz w:val="21"/>
      <w:szCs w:val="21"/>
    </w:rPr>
  </w:style>
  <w:style w:type="paragraph" w:styleId="Legenda">
    <w:name w:val="caption"/>
    <w:basedOn w:val="Normalny"/>
    <w:next w:val="Normalny"/>
    <w:uiPriority w:val="99"/>
    <w:unhideWhenUsed/>
    <w:qFormat/>
    <w:rsid w:val="007415BC"/>
    <w:pPr>
      <w:spacing w:after="200" w:line="240" w:lineRule="auto"/>
    </w:pPr>
    <w:rPr>
      <w:i/>
      <w:iCs/>
      <w:color w:val="44546A" w:themeColor="text2"/>
      <w:sz w:val="18"/>
      <w:szCs w:val="18"/>
    </w:rPr>
  </w:style>
  <w:style w:type="character" w:customStyle="1" w:styleId="TytuZnak">
    <w:name w:val="Tytuł Znak"/>
    <w:basedOn w:val="Domylnaczcionkaakapitu"/>
    <w:link w:val="Tytu"/>
    <w:rsid w:val="003473AE"/>
    <w:rPr>
      <w:rFonts w:asciiTheme="majorHAnsi" w:eastAsia="Verdana" w:hAnsiTheme="majorHAnsi" w:cstheme="majorBidi"/>
      <w:spacing w:val="-10"/>
      <w:kern w:val="28"/>
      <w:sz w:val="56"/>
      <w:szCs w:val="56"/>
    </w:rPr>
  </w:style>
  <w:style w:type="character" w:customStyle="1" w:styleId="PodtytuZnak">
    <w:name w:val="Podtytuł Znak"/>
    <w:basedOn w:val="Domylnaczcionkaakapitu"/>
    <w:link w:val="Podtytu"/>
    <w:uiPriority w:val="99"/>
    <w:rsid w:val="007415BC"/>
    <w:rPr>
      <w:rFonts w:eastAsiaTheme="minorEastAsia"/>
      <w:color w:val="5A5A5A" w:themeColor="text1" w:themeTint="A5"/>
      <w:spacing w:val="15"/>
    </w:rPr>
  </w:style>
  <w:style w:type="character" w:styleId="Pogrubienie">
    <w:name w:val="Strong"/>
    <w:basedOn w:val="Domylnaczcionkaakapitu"/>
    <w:uiPriority w:val="22"/>
    <w:qFormat/>
    <w:rsid w:val="007415BC"/>
    <w:rPr>
      <w:b/>
      <w:bCs/>
    </w:rPr>
  </w:style>
  <w:style w:type="character" w:styleId="Uwydatnienie">
    <w:name w:val="Emphasis"/>
    <w:basedOn w:val="Domylnaczcionkaakapitu"/>
    <w:uiPriority w:val="20"/>
    <w:qFormat/>
    <w:rsid w:val="007415BC"/>
    <w:rPr>
      <w:i/>
      <w:iCs/>
    </w:rPr>
  </w:style>
  <w:style w:type="paragraph" w:styleId="Bezodstpw">
    <w:name w:val="No Spacing"/>
    <w:uiPriority w:val="1"/>
    <w:qFormat/>
    <w:rsid w:val="007415BC"/>
    <w:pPr>
      <w:spacing w:after="0" w:line="240" w:lineRule="auto"/>
    </w:pPr>
  </w:style>
  <w:style w:type="paragraph" w:styleId="Cytat">
    <w:name w:val="Quote"/>
    <w:basedOn w:val="Normalny"/>
    <w:next w:val="Normalny"/>
    <w:link w:val="CytatZnak"/>
    <w:uiPriority w:val="29"/>
    <w:qFormat/>
    <w:rsid w:val="007415BC"/>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7415BC"/>
    <w:rPr>
      <w:i/>
      <w:iCs/>
      <w:color w:val="404040" w:themeColor="text1" w:themeTint="BF"/>
    </w:rPr>
  </w:style>
  <w:style w:type="paragraph" w:styleId="Cytatintensywny">
    <w:name w:val="Intense Quote"/>
    <w:basedOn w:val="Normalny"/>
    <w:next w:val="Normalny"/>
    <w:link w:val="CytatintensywnyZnak"/>
    <w:uiPriority w:val="30"/>
    <w:qFormat/>
    <w:rsid w:val="007415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7415BC"/>
    <w:rPr>
      <w:i/>
      <w:iCs/>
      <w:color w:val="5B9BD5" w:themeColor="accent1"/>
    </w:rPr>
  </w:style>
  <w:style w:type="character" w:styleId="Wyrnieniedelikatne">
    <w:name w:val="Subtle Emphasis"/>
    <w:basedOn w:val="Domylnaczcionkaakapitu"/>
    <w:uiPriority w:val="19"/>
    <w:qFormat/>
    <w:rsid w:val="007415BC"/>
    <w:rPr>
      <w:i/>
      <w:iCs/>
      <w:color w:val="404040" w:themeColor="text1" w:themeTint="BF"/>
    </w:rPr>
  </w:style>
  <w:style w:type="character" w:styleId="Wyrnienieintensywne">
    <w:name w:val="Intense Emphasis"/>
    <w:basedOn w:val="Domylnaczcionkaakapitu"/>
    <w:uiPriority w:val="21"/>
    <w:qFormat/>
    <w:rsid w:val="007415BC"/>
    <w:rPr>
      <w:i/>
      <w:iCs/>
      <w:color w:val="5B9BD5" w:themeColor="accent1"/>
    </w:rPr>
  </w:style>
  <w:style w:type="character" w:styleId="Odwoaniedelikatne">
    <w:name w:val="Subtle Reference"/>
    <w:basedOn w:val="Domylnaczcionkaakapitu"/>
    <w:uiPriority w:val="31"/>
    <w:qFormat/>
    <w:rsid w:val="007415BC"/>
    <w:rPr>
      <w:smallCaps/>
      <w:color w:val="5A5A5A" w:themeColor="text1" w:themeTint="A5"/>
    </w:rPr>
  </w:style>
  <w:style w:type="character" w:styleId="Odwoanieintensywne">
    <w:name w:val="Intense Reference"/>
    <w:basedOn w:val="Domylnaczcionkaakapitu"/>
    <w:uiPriority w:val="32"/>
    <w:qFormat/>
    <w:rsid w:val="007415BC"/>
    <w:rPr>
      <w:b/>
      <w:bCs/>
      <w:smallCaps/>
      <w:color w:val="5B9BD5" w:themeColor="accent1"/>
      <w:spacing w:val="5"/>
    </w:rPr>
  </w:style>
  <w:style w:type="character" w:styleId="Tytuksiki">
    <w:name w:val="Book Title"/>
    <w:basedOn w:val="Domylnaczcionkaakapitu"/>
    <w:uiPriority w:val="33"/>
    <w:qFormat/>
    <w:rsid w:val="007415BC"/>
    <w:rPr>
      <w:b/>
      <w:bCs/>
      <w:i/>
      <w:iCs/>
      <w:spacing w:val="5"/>
    </w:rPr>
  </w:style>
  <w:style w:type="paragraph" w:styleId="Nagwekspisutreci">
    <w:name w:val="TOC Heading"/>
    <w:basedOn w:val="Nagwek1"/>
    <w:next w:val="Normalny"/>
    <w:uiPriority w:val="39"/>
    <w:semiHidden/>
    <w:unhideWhenUsed/>
    <w:qFormat/>
    <w:rsid w:val="007415BC"/>
    <w:pPr>
      <w:outlineLvl w:val="9"/>
    </w:pPr>
  </w:style>
  <w:style w:type="paragraph" w:customStyle="1" w:styleId="Nagwektabeli">
    <w:name w:val="Nagłówek tabeli"/>
    <w:basedOn w:val="Normalny"/>
    <w:link w:val="NagwektabeliZnak"/>
    <w:qFormat/>
    <w:rsid w:val="007415BC"/>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7415BC"/>
    <w:rPr>
      <w:rFonts w:ascii="Arial" w:eastAsia="Times New Roman" w:hAnsi="Arial" w:cs="Times New Roman"/>
      <w:b/>
      <w:bCs/>
      <w:sz w:val="20"/>
      <w:szCs w:val="20"/>
    </w:rPr>
  </w:style>
  <w:style w:type="paragraph" w:styleId="Nagwek">
    <w:name w:val="header"/>
    <w:aliases w:val="Nagłówek strony nieparzystej"/>
    <w:basedOn w:val="Normalny"/>
    <w:link w:val="NagwekZnak"/>
    <w:unhideWhenUsed/>
    <w:rsid w:val="001572CF"/>
    <w:pPr>
      <w:tabs>
        <w:tab w:val="center" w:pos="4536"/>
        <w:tab w:val="right" w:pos="9072"/>
      </w:tabs>
      <w:spacing w:after="0" w:line="240" w:lineRule="auto"/>
    </w:pPr>
  </w:style>
  <w:style w:type="character" w:customStyle="1" w:styleId="NagwekZnak">
    <w:name w:val="Nagłówek Znak"/>
    <w:aliases w:val="Nagłówek strony nieparzystej Znak1"/>
    <w:basedOn w:val="Domylnaczcionkaakapitu"/>
    <w:link w:val="Nagwek"/>
    <w:uiPriority w:val="99"/>
    <w:rsid w:val="001572CF"/>
  </w:style>
  <w:style w:type="paragraph" w:styleId="Stopka">
    <w:name w:val="footer"/>
    <w:basedOn w:val="Normalny"/>
    <w:link w:val="StopkaZnak"/>
    <w:uiPriority w:val="99"/>
    <w:unhideWhenUsed/>
    <w:rsid w:val="00157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2CF"/>
  </w:style>
  <w:style w:type="paragraph" w:styleId="Tekstprzypisukocowego">
    <w:name w:val="endnote text"/>
    <w:basedOn w:val="Normalny"/>
    <w:link w:val="TekstprzypisukocowegoZnak"/>
    <w:uiPriority w:val="99"/>
    <w:semiHidden/>
    <w:unhideWhenUsed/>
    <w:rsid w:val="00153A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53A0C"/>
    <w:rPr>
      <w:sz w:val="20"/>
      <w:szCs w:val="20"/>
    </w:rPr>
  </w:style>
  <w:style w:type="character" w:styleId="Odwoanieprzypisukocowego">
    <w:name w:val="endnote reference"/>
    <w:basedOn w:val="Domylnaczcionkaakapitu"/>
    <w:uiPriority w:val="99"/>
    <w:semiHidden/>
    <w:unhideWhenUsed/>
    <w:rsid w:val="00153A0C"/>
    <w:rPr>
      <w:vertAlign w:val="superscript"/>
    </w:rPr>
  </w:style>
  <w:style w:type="paragraph" w:styleId="Poprawka">
    <w:name w:val="Revision"/>
    <w:hidden/>
    <w:uiPriority w:val="99"/>
    <w:semiHidden/>
    <w:rsid w:val="00493535"/>
    <w:pPr>
      <w:spacing w:after="0" w:line="240" w:lineRule="auto"/>
    </w:pPr>
  </w:style>
  <w:style w:type="paragraph" w:styleId="Akapitzlist">
    <w:name w:val="List Paragraph"/>
    <w:basedOn w:val="Normalny"/>
    <w:link w:val="AkapitzlistZnak"/>
    <w:qFormat/>
    <w:rsid w:val="009276A5"/>
    <w:pPr>
      <w:ind w:left="720"/>
      <w:contextualSpacing/>
    </w:pPr>
  </w:style>
  <w:style w:type="character" w:styleId="Hipercze">
    <w:name w:val="Hyperlink"/>
    <w:uiPriority w:val="99"/>
    <w:rsid w:val="009276A5"/>
    <w:rPr>
      <w:color w:val="0000FF"/>
      <w:u w:val="single"/>
    </w:rPr>
  </w:style>
  <w:style w:type="paragraph" w:customStyle="1" w:styleId="ListParagraph1">
    <w:name w:val="List Paragraph1"/>
    <w:basedOn w:val="Normalny"/>
    <w:uiPriority w:val="99"/>
    <w:qFormat/>
    <w:rsid w:val="009276A5"/>
    <w:pPr>
      <w:spacing w:after="0" w:line="360" w:lineRule="auto"/>
      <w:ind w:left="720"/>
    </w:pPr>
    <w:rPr>
      <w:rFonts w:ascii="Tahoma" w:eastAsia="Times New Roman" w:hAnsi="Tahoma" w:cs="Tahoma"/>
    </w:rPr>
  </w:style>
  <w:style w:type="character" w:customStyle="1" w:styleId="Nagwek1Znak1">
    <w:name w:val="Nagłówek 1 Znak1"/>
    <w:uiPriority w:val="9"/>
    <w:rsid w:val="00CA70B3"/>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uiPriority w:val="9"/>
    <w:rsid w:val="00CA70B3"/>
    <w:rPr>
      <w:rFonts w:ascii="Tahoma" w:eastAsia="Times New Roman" w:hAnsi="Tahoma" w:cs="Tahoma"/>
      <w:b/>
      <w:bCs/>
      <w:lang w:val="pl-PL" w:eastAsia="pl-PL"/>
    </w:rPr>
  </w:style>
  <w:style w:type="character" w:customStyle="1" w:styleId="NagwekZnak2">
    <w:name w:val="Nagłówek Znak2"/>
    <w:aliases w:val="Nagłówek strony nieparzystej Znak"/>
    <w:uiPriority w:val="99"/>
    <w:rsid w:val="00CA70B3"/>
    <w:rPr>
      <w:rFonts w:ascii="Tahoma" w:hAnsi="Tahoma" w:cs="Tahoma"/>
      <w:sz w:val="22"/>
      <w:szCs w:val="22"/>
      <w:lang w:eastAsia="pl-PL"/>
    </w:rPr>
  </w:style>
  <w:style w:type="character" w:customStyle="1" w:styleId="StopkaZnak2">
    <w:name w:val="Stopka Znak2"/>
    <w:uiPriority w:val="99"/>
    <w:rsid w:val="00CA70B3"/>
    <w:rPr>
      <w:rFonts w:ascii="Tahoma" w:hAnsi="Tahoma" w:cs="Tahoma"/>
      <w:sz w:val="22"/>
      <w:szCs w:val="22"/>
      <w:lang w:eastAsia="pl-PL"/>
    </w:rPr>
  </w:style>
  <w:style w:type="character" w:customStyle="1" w:styleId="TekstdymkaZnak1">
    <w:name w:val="Tekst dymka Znak1"/>
    <w:uiPriority w:val="99"/>
    <w:semiHidden/>
    <w:rsid w:val="00CA70B3"/>
    <w:rPr>
      <w:rFonts w:ascii="Tahoma" w:hAnsi="Tahoma" w:cs="Tahoma"/>
      <w:sz w:val="16"/>
      <w:szCs w:val="16"/>
      <w:lang w:eastAsia="pl-PL"/>
    </w:rPr>
  </w:style>
  <w:style w:type="paragraph" w:customStyle="1" w:styleId="TOCHeading1">
    <w:name w:val="TOC Heading1"/>
    <w:basedOn w:val="Nagwek1"/>
    <w:next w:val="Normalny"/>
    <w:uiPriority w:val="99"/>
    <w:qFormat/>
    <w:rsid w:val="00CA70B3"/>
    <w:pPr>
      <w:numPr>
        <w:numId w:val="0"/>
      </w:numPr>
      <w:spacing w:before="480" w:line="276" w:lineRule="auto"/>
      <w:jc w:val="left"/>
      <w:outlineLvl w:val="9"/>
    </w:pPr>
    <w:rPr>
      <w:rFonts w:ascii="Cambria" w:eastAsia="Times New Roman" w:hAnsi="Cambria" w:cs="Cambria"/>
      <w:b/>
      <w:bCs/>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CA70B3"/>
    <w:pPr>
      <w:spacing w:after="0" w:line="240" w:lineRule="auto"/>
    </w:pPr>
    <w:rPr>
      <w:rFonts w:ascii="Arial" w:eastAsia="Times New Roman"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basedOn w:val="Domylnaczcionkaakapitu"/>
    <w:link w:val="Tekstpodstawowy"/>
    <w:uiPriority w:val="99"/>
    <w:rsid w:val="00CA70B3"/>
    <w:rPr>
      <w:rFonts w:ascii="Arial" w:eastAsia="Times New Roman" w:hAnsi="Arial" w:cs="Arial"/>
      <w:b/>
      <w:bCs/>
      <w:i/>
      <w:iCs/>
      <w:sz w:val="24"/>
      <w:szCs w:val="24"/>
    </w:rPr>
  </w:style>
  <w:style w:type="paragraph" w:styleId="Spistreci1">
    <w:name w:val="toc 1"/>
    <w:basedOn w:val="Normalny"/>
    <w:next w:val="Normalny"/>
    <w:autoRedefine/>
    <w:uiPriority w:val="39"/>
    <w:rsid w:val="00CA70B3"/>
    <w:pPr>
      <w:tabs>
        <w:tab w:val="left" w:pos="360"/>
        <w:tab w:val="right" w:leader="dot" w:pos="9062"/>
      </w:tabs>
      <w:spacing w:after="0" w:line="240" w:lineRule="auto"/>
    </w:pPr>
    <w:rPr>
      <w:rFonts w:ascii="Tahoma" w:eastAsia="Times New Roman" w:hAnsi="Tahoma" w:cs="Tahoma"/>
    </w:rPr>
  </w:style>
  <w:style w:type="paragraph" w:customStyle="1" w:styleId="Standard">
    <w:name w:val="Standard"/>
    <w:uiPriority w:val="99"/>
    <w:rsid w:val="00CA70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CA70B3"/>
    <w:pPr>
      <w:spacing w:after="120" w:line="360" w:lineRule="auto"/>
      <w:ind w:left="283"/>
    </w:pPr>
    <w:rPr>
      <w:rFonts w:ascii="Tahoma" w:eastAsia="Times New Roman" w:hAnsi="Tahoma" w:cs="Tahoma"/>
      <w:sz w:val="16"/>
      <w:szCs w:val="16"/>
    </w:rPr>
  </w:style>
  <w:style w:type="character" w:customStyle="1" w:styleId="Tekstpodstawowywcity3Znak">
    <w:name w:val="Tekst podstawowy wcięty 3 Znak"/>
    <w:basedOn w:val="Domylnaczcionkaakapitu"/>
    <w:link w:val="Tekstpodstawowywcity3"/>
    <w:uiPriority w:val="99"/>
    <w:rsid w:val="00CA70B3"/>
    <w:rPr>
      <w:rFonts w:ascii="Tahoma" w:eastAsia="Times New Roman" w:hAnsi="Tahoma" w:cs="Tahoma"/>
      <w:sz w:val="16"/>
      <w:szCs w:val="16"/>
    </w:rPr>
  </w:style>
  <w:style w:type="character" w:customStyle="1" w:styleId="TekstkomentarzaZnak1">
    <w:name w:val="Tekst komentarza Znak1"/>
    <w:uiPriority w:val="99"/>
    <w:rsid w:val="00CA70B3"/>
    <w:rPr>
      <w:rFonts w:ascii="Tahoma" w:hAnsi="Tahoma" w:cs="Tahoma"/>
      <w:lang w:eastAsia="pl-PL"/>
    </w:rPr>
  </w:style>
  <w:style w:type="character" w:customStyle="1" w:styleId="TematkomentarzaZnak1">
    <w:name w:val="Temat komentarza Znak1"/>
    <w:uiPriority w:val="99"/>
    <w:semiHidden/>
    <w:rsid w:val="00CA70B3"/>
    <w:rPr>
      <w:rFonts w:ascii="Tahoma" w:hAnsi="Tahoma" w:cs="Tahoma"/>
      <w:b/>
      <w:bCs/>
      <w:lang w:eastAsia="pl-PL"/>
    </w:rPr>
  </w:style>
  <w:style w:type="paragraph" w:styleId="Spistreci4">
    <w:name w:val="toc 4"/>
    <w:basedOn w:val="Normalny"/>
    <w:next w:val="Normalny"/>
    <w:autoRedefine/>
    <w:uiPriority w:val="99"/>
    <w:semiHidden/>
    <w:rsid w:val="00CA70B3"/>
    <w:pPr>
      <w:spacing w:after="100" w:line="360" w:lineRule="auto"/>
      <w:ind w:left="660"/>
    </w:pPr>
    <w:rPr>
      <w:rFonts w:ascii="Tahoma" w:eastAsia="Times New Roman" w:hAnsi="Tahoma" w:cs="Tahoma"/>
    </w:rPr>
  </w:style>
  <w:style w:type="paragraph" w:styleId="Tekstpodstawowy2">
    <w:name w:val="Body Text 2"/>
    <w:basedOn w:val="Normalny"/>
    <w:link w:val="Tekstpodstawowy2Znak1"/>
    <w:uiPriority w:val="99"/>
    <w:rsid w:val="00CA70B3"/>
    <w:pPr>
      <w:spacing w:after="120" w:line="480" w:lineRule="auto"/>
    </w:pPr>
    <w:rPr>
      <w:rFonts w:ascii="Tahoma" w:eastAsia="Times New Roman" w:hAnsi="Tahoma" w:cs="Tahoma"/>
    </w:rPr>
  </w:style>
  <w:style w:type="character" w:customStyle="1" w:styleId="Tekstpodstawowy2Znak">
    <w:name w:val="Tekst podstawowy 2 Znak"/>
    <w:basedOn w:val="Domylnaczcionkaakapitu"/>
    <w:uiPriority w:val="99"/>
    <w:rsid w:val="00CA70B3"/>
  </w:style>
  <w:style w:type="character" w:customStyle="1" w:styleId="Tekstpodstawowy2Znak1">
    <w:name w:val="Tekst podstawowy 2 Znak1"/>
    <w:link w:val="Tekstpodstawowy2"/>
    <w:uiPriority w:val="99"/>
    <w:rsid w:val="00CA70B3"/>
    <w:rPr>
      <w:rFonts w:ascii="Tahoma" w:eastAsia="Times New Roman" w:hAnsi="Tahoma" w:cs="Tahoma"/>
    </w:rPr>
  </w:style>
  <w:style w:type="character" w:customStyle="1" w:styleId="StopkaZnak1">
    <w:name w:val="Stopka Znak1"/>
    <w:uiPriority w:val="99"/>
    <w:rsid w:val="00CA70B3"/>
    <w:rPr>
      <w:sz w:val="24"/>
      <w:szCs w:val="24"/>
    </w:rPr>
  </w:style>
  <w:style w:type="paragraph" w:customStyle="1" w:styleId="Default">
    <w:name w:val="Default"/>
    <w:uiPriority w:val="99"/>
    <w:rsid w:val="00CA70B3"/>
    <w:pPr>
      <w:autoSpaceDE w:val="0"/>
      <w:autoSpaceDN w:val="0"/>
      <w:adjustRightInd w:val="0"/>
      <w:spacing w:after="0" w:line="240" w:lineRule="auto"/>
    </w:pPr>
    <w:rPr>
      <w:rFonts w:ascii="Tahoma" w:hAnsi="Tahoma" w:cs="Tahoma"/>
      <w:color w:val="000000"/>
      <w:sz w:val="24"/>
      <w:szCs w:val="24"/>
      <w:lang w:eastAsia="en-US"/>
    </w:rPr>
  </w:style>
  <w:style w:type="paragraph" w:styleId="Tekstpodstawowywcity">
    <w:name w:val="Body Text Indent"/>
    <w:basedOn w:val="Normalny"/>
    <w:link w:val="TekstpodstawowywcityZnak1"/>
    <w:uiPriority w:val="99"/>
    <w:rsid w:val="00CA70B3"/>
    <w:pPr>
      <w:spacing w:after="120" w:line="360" w:lineRule="auto"/>
      <w:ind w:left="283"/>
    </w:pPr>
    <w:rPr>
      <w:rFonts w:ascii="Tahoma" w:eastAsia="Times New Roman" w:hAnsi="Tahoma" w:cs="Tahoma"/>
    </w:rPr>
  </w:style>
  <w:style w:type="character" w:customStyle="1" w:styleId="TekstpodstawowywcityZnak">
    <w:name w:val="Tekst podstawowy wcięty Znak"/>
    <w:basedOn w:val="Domylnaczcionkaakapitu"/>
    <w:uiPriority w:val="99"/>
    <w:rsid w:val="00CA70B3"/>
  </w:style>
  <w:style w:type="character" w:customStyle="1" w:styleId="TekstpodstawowywcityZnak1">
    <w:name w:val="Tekst podstawowy wcięty Znak1"/>
    <w:link w:val="Tekstpodstawowywcity"/>
    <w:uiPriority w:val="99"/>
    <w:rsid w:val="00CA70B3"/>
    <w:rPr>
      <w:rFonts w:ascii="Tahoma" w:eastAsia="Times New Roman" w:hAnsi="Tahoma" w:cs="Tahoma"/>
    </w:rPr>
  </w:style>
  <w:style w:type="paragraph" w:styleId="Spistreci2">
    <w:name w:val="toc 2"/>
    <w:basedOn w:val="Normalny"/>
    <w:next w:val="Normalny"/>
    <w:autoRedefine/>
    <w:uiPriority w:val="39"/>
    <w:rsid w:val="00CA70B3"/>
    <w:pPr>
      <w:spacing w:after="100" w:line="360" w:lineRule="auto"/>
      <w:ind w:left="220"/>
    </w:pPr>
    <w:rPr>
      <w:rFonts w:ascii="Tahoma" w:eastAsia="Times New Roman" w:hAnsi="Tahoma" w:cs="Tahoma"/>
    </w:rPr>
  </w:style>
  <w:style w:type="paragraph" w:styleId="Tekstpodstawowywcity2">
    <w:name w:val="Body Text Indent 2"/>
    <w:basedOn w:val="Normalny"/>
    <w:link w:val="Tekstpodstawowywcity2Znak"/>
    <w:uiPriority w:val="99"/>
    <w:rsid w:val="00CA70B3"/>
    <w:pPr>
      <w:spacing w:after="0" w:line="240" w:lineRule="auto"/>
      <w:ind w:left="290"/>
    </w:pPr>
    <w:rPr>
      <w:rFonts w:ascii="Arial" w:eastAsia="Times New Roman" w:hAnsi="Arial" w:cs="Arial"/>
      <w:sz w:val="18"/>
      <w:szCs w:val="18"/>
    </w:rPr>
  </w:style>
  <w:style w:type="character" w:customStyle="1" w:styleId="Tekstpodstawowywcity2Znak">
    <w:name w:val="Tekst podstawowy wcięty 2 Znak"/>
    <w:basedOn w:val="Domylnaczcionkaakapitu"/>
    <w:link w:val="Tekstpodstawowywcity2"/>
    <w:uiPriority w:val="99"/>
    <w:rsid w:val="00CA70B3"/>
    <w:rPr>
      <w:rFonts w:ascii="Arial" w:eastAsia="Times New Roman" w:hAnsi="Arial" w:cs="Arial"/>
      <w:sz w:val="18"/>
      <w:szCs w:val="18"/>
    </w:rPr>
  </w:style>
  <w:style w:type="paragraph" w:customStyle="1" w:styleId="Tekstpodstawowy21">
    <w:name w:val="Tekst podstawowy 21"/>
    <w:basedOn w:val="Normalny"/>
    <w:uiPriority w:val="99"/>
    <w:rsid w:val="00CA70B3"/>
    <w:pPr>
      <w:overflowPunct w:val="0"/>
      <w:autoSpaceDE w:val="0"/>
      <w:autoSpaceDN w:val="0"/>
      <w:adjustRightInd w:val="0"/>
      <w:spacing w:after="0" w:line="240" w:lineRule="auto"/>
      <w:ind w:left="1080"/>
      <w:textAlignment w:val="baseline"/>
    </w:pPr>
    <w:rPr>
      <w:rFonts w:ascii="Times New Roman" w:eastAsia="Times New Roman" w:hAnsi="Times New Roman" w:cs="Times New Roman"/>
    </w:rPr>
  </w:style>
  <w:style w:type="paragraph" w:customStyle="1" w:styleId="Tekstpodstawowy31">
    <w:name w:val="Tekst podstawowy 31"/>
    <w:basedOn w:val="Normalny"/>
    <w:uiPriority w:val="99"/>
    <w:rsid w:val="00CA70B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rPr>
  </w:style>
  <w:style w:type="paragraph" w:styleId="NormalnyWeb">
    <w:name w:val="Normal (Web)"/>
    <w:basedOn w:val="Normalny"/>
    <w:uiPriority w:val="99"/>
    <w:rsid w:val="00CA70B3"/>
    <w:pPr>
      <w:spacing w:before="100" w:beforeAutospacing="1" w:after="100" w:afterAutospacing="1" w:line="240" w:lineRule="auto"/>
    </w:pPr>
    <w:rPr>
      <w:rFonts w:ascii="Times New Roman" w:eastAsia="Times New Roman" w:hAnsi="Times New Roman" w:cs="Times New Roman"/>
      <w:sz w:val="20"/>
      <w:szCs w:val="20"/>
    </w:rPr>
  </w:style>
  <w:style w:type="paragraph" w:styleId="Tekstpodstawowy3">
    <w:name w:val="Body Text 3"/>
    <w:basedOn w:val="Normalny"/>
    <w:link w:val="Tekstpodstawowy3Znak"/>
    <w:uiPriority w:val="99"/>
    <w:rsid w:val="00CA70B3"/>
    <w:pPr>
      <w:spacing w:after="0" w:line="240" w:lineRule="auto"/>
      <w:jc w:val="left"/>
    </w:pPr>
    <w:rPr>
      <w:rFonts w:ascii="Arial" w:eastAsia="Times New Roman" w:hAnsi="Arial" w:cs="Arial"/>
      <w:sz w:val="20"/>
      <w:szCs w:val="20"/>
    </w:rPr>
  </w:style>
  <w:style w:type="character" w:customStyle="1" w:styleId="Tekstpodstawowy3Znak">
    <w:name w:val="Tekst podstawowy 3 Znak"/>
    <w:basedOn w:val="Domylnaczcionkaakapitu"/>
    <w:link w:val="Tekstpodstawowy3"/>
    <w:uiPriority w:val="99"/>
    <w:rsid w:val="00CA70B3"/>
    <w:rPr>
      <w:rFonts w:ascii="Arial" w:eastAsia="Times New Roman" w:hAnsi="Arial" w:cs="Arial"/>
      <w:sz w:val="20"/>
      <w:szCs w:val="20"/>
    </w:rPr>
  </w:style>
  <w:style w:type="character" w:styleId="Numerstrony">
    <w:name w:val="page number"/>
    <w:basedOn w:val="Domylnaczcionkaakapitu"/>
    <w:uiPriority w:val="99"/>
    <w:rsid w:val="00CA70B3"/>
  </w:style>
  <w:style w:type="paragraph" w:styleId="Tekstblokowy">
    <w:name w:val="Block Text"/>
    <w:basedOn w:val="Normalny"/>
    <w:uiPriority w:val="99"/>
    <w:rsid w:val="00CA70B3"/>
    <w:pPr>
      <w:suppressAutoHyphens/>
      <w:spacing w:before="100" w:after="100" w:line="240" w:lineRule="auto"/>
      <w:ind w:left="567" w:right="-3"/>
      <w:jc w:val="left"/>
    </w:pPr>
    <w:rPr>
      <w:rFonts w:ascii="Arial" w:eastAsia="Times New Roman" w:hAnsi="Arial" w:cs="Arial"/>
      <w:b/>
      <w:bCs/>
      <w:i/>
      <w:iCs/>
      <w:sz w:val="18"/>
      <w:szCs w:val="18"/>
    </w:rPr>
  </w:style>
  <w:style w:type="paragraph" w:customStyle="1" w:styleId="tabulka">
    <w:name w:val="tabulka"/>
    <w:basedOn w:val="Normalny"/>
    <w:rsid w:val="00CA70B3"/>
    <w:pPr>
      <w:widowControl w:val="0"/>
      <w:spacing w:before="120" w:after="0" w:line="240" w:lineRule="exact"/>
      <w:jc w:val="center"/>
    </w:pPr>
    <w:rPr>
      <w:rFonts w:ascii="Arial" w:eastAsia="Times New Roman" w:hAnsi="Arial" w:cs="Arial"/>
      <w:sz w:val="20"/>
      <w:szCs w:val="20"/>
      <w:lang w:val="cs-CZ"/>
    </w:rPr>
  </w:style>
  <w:style w:type="paragraph" w:customStyle="1" w:styleId="normaltableau">
    <w:name w:val="normal_tableau"/>
    <w:basedOn w:val="Normalny"/>
    <w:uiPriority w:val="99"/>
    <w:rsid w:val="00CA70B3"/>
    <w:pPr>
      <w:spacing w:before="120" w:after="120" w:line="240" w:lineRule="auto"/>
    </w:pPr>
    <w:rPr>
      <w:rFonts w:ascii="Optima" w:eastAsia="Times New Roman" w:hAnsi="Optima" w:cs="Optima"/>
      <w:lang w:val="en-GB"/>
    </w:rPr>
  </w:style>
  <w:style w:type="paragraph" w:customStyle="1" w:styleId="pntext">
    <w:name w:val="pntext"/>
    <w:basedOn w:val="Normalny"/>
    <w:rsid w:val="00CA70B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ullet2">
    <w:name w:val="Bullet 2"/>
    <w:basedOn w:val="Normalny"/>
    <w:uiPriority w:val="99"/>
    <w:rsid w:val="00CA70B3"/>
    <w:pPr>
      <w:numPr>
        <w:ilvl w:val="2"/>
        <w:numId w:val="12"/>
      </w:numPr>
      <w:spacing w:after="0" w:line="240" w:lineRule="auto"/>
      <w:jc w:val="left"/>
    </w:pPr>
    <w:rPr>
      <w:rFonts w:ascii="Times New Roman" w:eastAsia="Times New Roman" w:hAnsi="Times New Roman" w:cs="Times New Roman"/>
      <w:sz w:val="24"/>
      <w:szCs w:val="24"/>
    </w:rPr>
  </w:style>
  <w:style w:type="paragraph" w:styleId="Lista">
    <w:name w:val="List"/>
    <w:basedOn w:val="Tekstpodstawowy"/>
    <w:uiPriority w:val="99"/>
    <w:rsid w:val="00CA70B3"/>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CA70B3"/>
    <w:rPr>
      <w:color w:val="800080"/>
      <w:u w:val="single"/>
    </w:rPr>
  </w:style>
  <w:style w:type="paragraph" w:customStyle="1" w:styleId="Styl">
    <w:name w:val="Styl"/>
    <w:basedOn w:val="Normalny"/>
    <w:next w:val="Mapadokumentu"/>
    <w:uiPriority w:val="99"/>
    <w:rsid w:val="00CA70B3"/>
    <w:pPr>
      <w:shd w:val="clear" w:color="auto" w:fill="000080"/>
      <w:spacing w:after="0" w:line="240" w:lineRule="auto"/>
      <w:jc w:val="left"/>
    </w:pPr>
    <w:rPr>
      <w:rFonts w:ascii="Tahoma" w:eastAsia="Times New Roman" w:hAnsi="Tahoma" w:cs="Tahoma"/>
      <w:sz w:val="20"/>
      <w:szCs w:val="20"/>
    </w:rPr>
  </w:style>
  <w:style w:type="paragraph" w:styleId="Lista5">
    <w:name w:val="List 5"/>
    <w:basedOn w:val="Normalny"/>
    <w:uiPriority w:val="99"/>
    <w:rsid w:val="00CA70B3"/>
    <w:pPr>
      <w:spacing w:after="0" w:line="240" w:lineRule="auto"/>
      <w:ind w:left="1415" w:hanging="283"/>
      <w:jc w:val="left"/>
    </w:pPr>
    <w:rPr>
      <w:rFonts w:ascii="Times New Roman" w:eastAsia="Times New Roman" w:hAnsi="Times New Roman" w:cs="Times New Roman"/>
      <w:sz w:val="24"/>
      <w:szCs w:val="24"/>
    </w:rPr>
  </w:style>
  <w:style w:type="paragraph" w:customStyle="1" w:styleId="WW-Tekstpodstawowy2">
    <w:name w:val="WW-Tekst podstawowy 2"/>
    <w:basedOn w:val="Normalny"/>
    <w:uiPriority w:val="99"/>
    <w:rsid w:val="00CA70B3"/>
    <w:pPr>
      <w:suppressAutoHyphens/>
      <w:spacing w:after="0" w:line="240" w:lineRule="auto"/>
    </w:pPr>
    <w:rPr>
      <w:rFonts w:ascii="Arial" w:eastAsia="Times New Roman" w:hAnsi="Arial" w:cs="Arial"/>
      <w:sz w:val="24"/>
      <w:szCs w:val="24"/>
      <w:lang w:eastAsia="ar-SA"/>
    </w:rPr>
  </w:style>
  <w:style w:type="paragraph" w:styleId="Lista3">
    <w:name w:val="List 3"/>
    <w:basedOn w:val="Normalny"/>
    <w:uiPriority w:val="99"/>
    <w:rsid w:val="00CA70B3"/>
    <w:pPr>
      <w:spacing w:after="0" w:line="240" w:lineRule="auto"/>
      <w:ind w:left="849" w:hanging="283"/>
      <w:jc w:val="left"/>
    </w:pPr>
    <w:rPr>
      <w:rFonts w:ascii="Times New Roman" w:eastAsia="Times New Roman" w:hAnsi="Times New Roman" w:cs="Times New Roman"/>
      <w:sz w:val="24"/>
      <w:szCs w:val="24"/>
    </w:rPr>
  </w:style>
  <w:style w:type="paragraph" w:styleId="Wcicienormalne">
    <w:name w:val="Normal Indent"/>
    <w:basedOn w:val="Normalny"/>
    <w:rsid w:val="00CA70B3"/>
    <w:pPr>
      <w:spacing w:after="0" w:line="240" w:lineRule="auto"/>
      <w:ind w:left="708"/>
      <w:jc w:val="left"/>
    </w:pPr>
    <w:rPr>
      <w:rFonts w:ascii="Arial" w:eastAsia="Times New Roman" w:hAnsi="Arial" w:cs="Arial"/>
      <w:sz w:val="20"/>
      <w:szCs w:val="20"/>
      <w:lang w:val="en-GB"/>
    </w:rPr>
  </w:style>
  <w:style w:type="paragraph" w:customStyle="1" w:styleId="Revision1">
    <w:name w:val="Revision1"/>
    <w:hidden/>
    <w:uiPriority w:val="99"/>
    <w:semiHidden/>
    <w:rsid w:val="00CA70B3"/>
    <w:pPr>
      <w:spacing w:after="0" w:line="240" w:lineRule="auto"/>
    </w:pPr>
    <w:rPr>
      <w:rFonts w:ascii="Times New Roman" w:eastAsia="Times New Roman" w:hAnsi="Times New Roman" w:cs="Times New Roman"/>
      <w:sz w:val="24"/>
      <w:szCs w:val="24"/>
    </w:rPr>
  </w:style>
  <w:style w:type="paragraph" w:customStyle="1" w:styleId="Opistabeli1">
    <w:name w:val="Opis tabeli1"/>
    <w:basedOn w:val="Legenda"/>
    <w:uiPriority w:val="99"/>
    <w:rsid w:val="00CA70B3"/>
    <w:pPr>
      <w:widowControl w:val="0"/>
      <w:tabs>
        <w:tab w:val="left" w:pos="1588"/>
      </w:tabs>
      <w:adjustRightInd w:val="0"/>
      <w:spacing w:before="120" w:after="120" w:line="288" w:lineRule="auto"/>
      <w:ind w:hanging="1021"/>
      <w:textAlignment w:val="baseline"/>
    </w:pPr>
    <w:rPr>
      <w:rFonts w:ascii="Times New Roman" w:eastAsia="Times New Roman" w:hAnsi="Times New Roman" w:cs="Times New Roman"/>
      <w:b/>
      <w:bCs/>
      <w:color w:val="auto"/>
      <w:sz w:val="22"/>
      <w:szCs w:val="22"/>
    </w:rPr>
  </w:style>
  <w:style w:type="character" w:customStyle="1" w:styleId="NagwekZnak1">
    <w:name w:val="Nagłówek Znak1"/>
    <w:uiPriority w:val="99"/>
    <w:rsid w:val="00CA70B3"/>
    <w:rPr>
      <w:sz w:val="24"/>
      <w:szCs w:val="24"/>
    </w:rPr>
  </w:style>
  <w:style w:type="paragraph" w:styleId="Mapadokumentu">
    <w:name w:val="Document Map"/>
    <w:basedOn w:val="Normalny"/>
    <w:link w:val="MapadokumentuZnak"/>
    <w:uiPriority w:val="99"/>
    <w:semiHidden/>
    <w:rsid w:val="00CA70B3"/>
    <w:pPr>
      <w:spacing w:after="0" w:line="240" w:lineRule="auto"/>
    </w:pPr>
    <w:rPr>
      <w:rFonts w:ascii="Tahoma" w:eastAsia="Times New Roman" w:hAnsi="Tahoma" w:cs="Tahoma"/>
      <w:sz w:val="16"/>
      <w:szCs w:val="16"/>
    </w:rPr>
  </w:style>
  <w:style w:type="character" w:customStyle="1" w:styleId="MapadokumentuZnak">
    <w:name w:val="Mapa dokumentu Znak"/>
    <w:basedOn w:val="Domylnaczcionkaakapitu"/>
    <w:link w:val="Mapadokumentu"/>
    <w:uiPriority w:val="99"/>
    <w:semiHidden/>
    <w:rsid w:val="00CA70B3"/>
    <w:rPr>
      <w:rFonts w:ascii="Tahoma" w:eastAsia="Times New Roman" w:hAnsi="Tahoma" w:cs="Tahoma"/>
      <w:sz w:val="16"/>
      <w:szCs w:val="16"/>
    </w:rPr>
  </w:style>
  <w:style w:type="numbering" w:customStyle="1" w:styleId="a--21">
    <w:name w:val="a/-/-21"/>
    <w:rsid w:val="00CA70B3"/>
  </w:style>
  <w:style w:type="paragraph" w:styleId="Lista2">
    <w:name w:val="List 2"/>
    <w:basedOn w:val="Normalny"/>
    <w:uiPriority w:val="99"/>
    <w:semiHidden/>
    <w:unhideWhenUsed/>
    <w:rsid w:val="00CA70B3"/>
    <w:pPr>
      <w:spacing w:after="0" w:line="360" w:lineRule="auto"/>
      <w:ind w:left="566" w:hanging="283"/>
      <w:contextualSpacing/>
    </w:pPr>
    <w:rPr>
      <w:rFonts w:ascii="Tahoma" w:eastAsia="Times New Roman" w:hAnsi="Tahoma" w:cs="Tahoma"/>
    </w:rPr>
  </w:style>
  <w:style w:type="paragraph" w:styleId="Spistreci3">
    <w:name w:val="toc 3"/>
    <w:basedOn w:val="Normalny"/>
    <w:next w:val="Normalny"/>
    <w:autoRedefine/>
    <w:uiPriority w:val="99"/>
    <w:semiHidden/>
    <w:rsid w:val="00CA70B3"/>
    <w:pPr>
      <w:spacing w:after="0" w:line="240" w:lineRule="auto"/>
      <w:ind w:left="480"/>
      <w:jc w:val="left"/>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CA70B3"/>
    <w:pPr>
      <w:spacing w:after="0" w:line="240" w:lineRule="auto"/>
      <w:ind w:left="960"/>
      <w:jc w:val="left"/>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CA70B3"/>
    <w:pPr>
      <w:spacing w:after="0" w:line="240" w:lineRule="auto"/>
      <w:ind w:left="1200"/>
      <w:jc w:val="left"/>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CA70B3"/>
    <w:pPr>
      <w:spacing w:after="0" w:line="240" w:lineRule="auto"/>
      <w:ind w:left="1440"/>
      <w:jc w:val="left"/>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CA70B3"/>
    <w:pPr>
      <w:spacing w:after="0" w:line="240" w:lineRule="auto"/>
      <w:ind w:left="1680"/>
      <w:jc w:val="left"/>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CA70B3"/>
    <w:pPr>
      <w:spacing w:after="0" w:line="240" w:lineRule="auto"/>
      <w:ind w:left="1920"/>
      <w:jc w:val="left"/>
    </w:pPr>
    <w:rPr>
      <w:rFonts w:ascii="Times New Roman" w:eastAsia="Times New Roman" w:hAnsi="Times New Roman" w:cs="Times New Roman"/>
      <w:sz w:val="24"/>
      <w:szCs w:val="24"/>
    </w:rPr>
  </w:style>
  <w:style w:type="paragraph" w:customStyle="1" w:styleId="BalloonText1">
    <w:name w:val="Balloon Text1"/>
    <w:basedOn w:val="Normalny"/>
    <w:uiPriority w:val="99"/>
    <w:semiHidden/>
    <w:rsid w:val="00CA70B3"/>
    <w:pPr>
      <w:spacing w:after="0" w:line="240" w:lineRule="auto"/>
      <w:jc w:val="left"/>
    </w:pPr>
    <w:rPr>
      <w:rFonts w:ascii="Tahoma" w:eastAsia="Times New Roman" w:hAnsi="Tahoma" w:cs="Tahoma"/>
      <w:sz w:val="16"/>
      <w:szCs w:val="16"/>
    </w:rPr>
  </w:style>
  <w:style w:type="paragraph" w:customStyle="1" w:styleId="Tekstdymka1">
    <w:name w:val="Tekst dymka1"/>
    <w:basedOn w:val="Normalny"/>
    <w:uiPriority w:val="99"/>
    <w:semiHidden/>
    <w:rsid w:val="00CA70B3"/>
    <w:pPr>
      <w:spacing w:after="0" w:line="240" w:lineRule="auto"/>
      <w:jc w:val="left"/>
    </w:pPr>
    <w:rPr>
      <w:rFonts w:ascii="Tahoma" w:eastAsia="Times New Roman" w:hAnsi="Tahoma" w:cs="Tahoma"/>
      <w:sz w:val="16"/>
      <w:szCs w:val="16"/>
    </w:rPr>
  </w:style>
  <w:style w:type="character" w:customStyle="1" w:styleId="FontStyle31">
    <w:name w:val="Font Style31"/>
    <w:rsid w:val="00CA70B3"/>
    <w:rPr>
      <w:rFonts w:ascii="Times New Roman" w:hAnsi="Times New Roman" w:cs="Times New Roman"/>
      <w:sz w:val="22"/>
      <w:szCs w:val="22"/>
    </w:rPr>
  </w:style>
  <w:style w:type="paragraph" w:customStyle="1" w:styleId="Style2">
    <w:name w:val="Style2"/>
    <w:basedOn w:val="Normalny"/>
    <w:rsid w:val="00CA70B3"/>
    <w:pPr>
      <w:widowControl w:val="0"/>
      <w:autoSpaceDE w:val="0"/>
      <w:autoSpaceDN w:val="0"/>
      <w:adjustRightInd w:val="0"/>
      <w:spacing w:after="0" w:line="340" w:lineRule="exact"/>
      <w:jc w:val="left"/>
    </w:pPr>
    <w:rPr>
      <w:rFonts w:ascii="Times New Roman" w:eastAsia="Times New Roman" w:hAnsi="Times New Roman" w:cs="Times New Roman"/>
      <w:sz w:val="24"/>
      <w:szCs w:val="24"/>
      <w:lang w:val="en-GB" w:eastAsia="en-GB"/>
    </w:rPr>
  </w:style>
  <w:style w:type="paragraph" w:styleId="HTML-wstpniesformatowany">
    <w:name w:val="HTML Preformatted"/>
    <w:basedOn w:val="Normalny"/>
    <w:link w:val="HTML-wstpniesformatowanyZnak"/>
    <w:rsid w:val="00CA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CA70B3"/>
    <w:rPr>
      <w:rFonts w:ascii="Courier New" w:eastAsia="Times New Roman" w:hAnsi="Courier New" w:cs="Courier New"/>
      <w:sz w:val="20"/>
      <w:szCs w:val="20"/>
    </w:rPr>
  </w:style>
  <w:style w:type="paragraph" w:customStyle="1" w:styleId="Text2">
    <w:name w:val="Text 2"/>
    <w:basedOn w:val="Normalny"/>
    <w:rsid w:val="00CA70B3"/>
    <w:pPr>
      <w:tabs>
        <w:tab w:val="left" w:pos="2161"/>
      </w:tabs>
      <w:spacing w:after="240" w:line="240" w:lineRule="auto"/>
      <w:ind w:left="1202"/>
    </w:pPr>
    <w:rPr>
      <w:rFonts w:ascii="Arial" w:eastAsia="Times New Roman" w:hAnsi="Arial" w:cs="Times New Roman"/>
      <w:sz w:val="20"/>
      <w:szCs w:val="20"/>
      <w:lang w:val="en-GB"/>
    </w:rPr>
  </w:style>
  <w:style w:type="table" w:styleId="Tabela-Siatka">
    <w:name w:val="Table Grid"/>
    <w:basedOn w:val="Standardowy"/>
    <w:rsid w:val="00CA70B3"/>
    <w:pPr>
      <w:spacing w:after="0" w:line="240" w:lineRule="auto"/>
    </w:pPr>
    <w:rPr>
      <w:rFonts w:ascii="Times New Roman" w:eastAsia="Times New Roman" w:hAnsi="Times New Roman" w:cs="Times New Roman"/>
      <w:sz w:val="24"/>
      <w:szCs w:val="24"/>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CA70B3"/>
  </w:style>
  <w:style w:type="character" w:customStyle="1" w:styleId="text20">
    <w:name w:val="text2"/>
    <w:basedOn w:val="Domylnaczcionkaakapitu"/>
    <w:rsid w:val="00CA70B3"/>
  </w:style>
  <w:style w:type="paragraph" w:styleId="Zwykytekst">
    <w:name w:val="Plain Text"/>
    <w:basedOn w:val="Normalny"/>
    <w:link w:val="ZwykytekstZnak"/>
    <w:rsid w:val="00CA70B3"/>
    <w:pPr>
      <w:numPr>
        <w:ilvl w:val="8"/>
      </w:numPr>
      <w:tabs>
        <w:tab w:val="num" w:pos="2651"/>
      </w:tabs>
      <w:spacing w:after="0" w:line="240" w:lineRule="auto"/>
      <w:ind w:left="2651" w:hanging="1800"/>
      <w:jc w:val="left"/>
    </w:pPr>
    <w:rPr>
      <w:rFonts w:ascii="Times New Roman" w:eastAsia="Times New Roman" w:hAnsi="Times New Roman" w:cs="Times New Roman"/>
      <w:sz w:val="24"/>
      <w:szCs w:val="20"/>
    </w:rPr>
  </w:style>
  <w:style w:type="character" w:customStyle="1" w:styleId="ZwykytekstZnak">
    <w:name w:val="Zwykły tekst Znak"/>
    <w:basedOn w:val="Domylnaczcionkaakapitu"/>
    <w:link w:val="Zwykytekst"/>
    <w:rsid w:val="00CA70B3"/>
    <w:rPr>
      <w:rFonts w:ascii="Times New Roman" w:eastAsia="Times New Roman" w:hAnsi="Times New Roman" w:cs="Times New Roman"/>
      <w:sz w:val="24"/>
      <w:szCs w:val="20"/>
    </w:rPr>
  </w:style>
  <w:style w:type="paragraph" w:customStyle="1" w:styleId="pkt">
    <w:name w:val="pkt"/>
    <w:basedOn w:val="Normalny"/>
    <w:uiPriority w:val="99"/>
    <w:rsid w:val="00CA70B3"/>
    <w:pPr>
      <w:spacing w:before="60" w:after="60" w:line="240" w:lineRule="auto"/>
      <w:ind w:left="851" w:hanging="295"/>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CA70B3"/>
  </w:style>
  <w:style w:type="character" w:customStyle="1" w:styleId="classification-text">
    <w:name w:val="classification-text"/>
    <w:basedOn w:val="Domylnaczcionkaakapitu"/>
    <w:rsid w:val="00CA70B3"/>
  </w:style>
  <w:style w:type="paragraph" w:customStyle="1" w:styleId="datatable2">
    <w:name w:val="datatable2"/>
    <w:basedOn w:val="Normalny"/>
    <w:rsid w:val="00CA70B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luchili">
    <w:name w:val="luc_hili"/>
    <w:rsid w:val="00CA70B3"/>
  </w:style>
  <w:style w:type="character" w:customStyle="1" w:styleId="tabulatory">
    <w:name w:val="tabulatory"/>
    <w:rsid w:val="00CA70B3"/>
  </w:style>
  <w:style w:type="character" w:customStyle="1" w:styleId="txt-new">
    <w:name w:val="txt-new"/>
    <w:rsid w:val="00CA70B3"/>
  </w:style>
  <w:style w:type="paragraph" w:customStyle="1" w:styleId="CharChar1">
    <w:name w:val="Char Char1"/>
    <w:basedOn w:val="Normalny"/>
    <w:rsid w:val="00CA70B3"/>
    <w:pPr>
      <w:spacing w:after="0" w:line="240" w:lineRule="auto"/>
      <w:jc w:val="left"/>
    </w:pPr>
    <w:rPr>
      <w:rFonts w:ascii="Times New Roman" w:eastAsia="Times New Roman" w:hAnsi="Times New Roman" w:cs="Times New Roman"/>
      <w:sz w:val="24"/>
      <w:szCs w:val="24"/>
    </w:rPr>
  </w:style>
  <w:style w:type="character" w:customStyle="1" w:styleId="alb">
    <w:name w:val="a_lb"/>
    <w:basedOn w:val="Domylnaczcionkaakapitu"/>
    <w:rsid w:val="00CA70B3"/>
  </w:style>
  <w:style w:type="character" w:customStyle="1" w:styleId="AkapitzlistZnak">
    <w:name w:val="Akapit z listą Znak"/>
    <w:link w:val="Akapitzlist"/>
    <w:uiPriority w:val="34"/>
    <w:qFormat/>
    <w:rsid w:val="00CA70B3"/>
  </w:style>
  <w:style w:type="paragraph" w:customStyle="1" w:styleId="standard0">
    <w:name w:val="standard"/>
    <w:basedOn w:val="Normalny"/>
    <w:uiPriority w:val="99"/>
    <w:rsid w:val="00CA70B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R4">
    <w:name w:val="FR4"/>
    <w:rsid w:val="00CA70B3"/>
    <w:pPr>
      <w:widowControl w:val="0"/>
      <w:spacing w:after="0" w:line="280" w:lineRule="auto"/>
      <w:ind w:left="240"/>
    </w:pPr>
    <w:rPr>
      <w:rFonts w:ascii="Arial" w:eastAsia="Times New Roman" w:hAnsi="Arial" w:cs="Times New Roman"/>
      <w:i/>
      <w:sz w:val="20"/>
      <w:szCs w:val="20"/>
    </w:rPr>
  </w:style>
  <w:style w:type="character" w:customStyle="1" w:styleId="apple-tab-span">
    <w:name w:val="apple-tab-span"/>
    <w:basedOn w:val="Domylnaczcionkaakapitu"/>
    <w:rsid w:val="00CA70B3"/>
  </w:style>
  <w:style w:type="paragraph" w:customStyle="1" w:styleId="Standardowy0">
    <w:name w:val="Sta     ndardowy"/>
    <w:basedOn w:val="Normalny"/>
    <w:rsid w:val="00CA70B3"/>
    <w:pPr>
      <w:suppressAutoHyphens/>
      <w:spacing w:after="0" w:line="240" w:lineRule="auto"/>
      <w:jc w:val="left"/>
    </w:pPr>
    <w:rPr>
      <w:rFonts w:ascii="Times New Roman" w:eastAsia="Times New Roman" w:hAnsi="Times New Roman" w:cs="Times New Roman"/>
      <w:b/>
      <w:sz w:val="32"/>
      <w:szCs w:val="20"/>
    </w:rPr>
  </w:style>
  <w:style w:type="paragraph" w:customStyle="1" w:styleId="Akapitzlist1">
    <w:name w:val="Akapit z listą1"/>
    <w:basedOn w:val="Normalny"/>
    <w:link w:val="ListParagraphChar"/>
    <w:rsid w:val="00CA70B3"/>
    <w:pPr>
      <w:spacing w:after="0" w:line="240" w:lineRule="auto"/>
      <w:ind w:left="720"/>
      <w:jc w:val="left"/>
    </w:pPr>
    <w:rPr>
      <w:rFonts w:ascii="Times New Roman" w:eastAsia="Times New Roman" w:hAnsi="Times New Roman" w:cs="Times New Roman"/>
      <w:sz w:val="24"/>
      <w:szCs w:val="24"/>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CA70B3"/>
    <w:rPr>
      <w:rFonts w:ascii="Arial" w:hAnsi="Arial" w:cs="Times New Roman"/>
      <w:snapToGrid w:val="0"/>
      <w:sz w:val="24"/>
      <w:szCs w:val="24"/>
      <w:lang w:val="pl-PL" w:eastAsia="pl-PL" w:bidi="ar-SA"/>
    </w:rPr>
  </w:style>
  <w:style w:type="character" w:customStyle="1" w:styleId="ListParagraphChar">
    <w:name w:val="List Paragraph Char"/>
    <w:link w:val="Akapitzlist1"/>
    <w:locked/>
    <w:rsid w:val="00CA70B3"/>
    <w:rPr>
      <w:rFonts w:ascii="Times New Roman" w:eastAsia="Times New Roman" w:hAnsi="Times New Roman" w:cs="Times New Roman"/>
      <w:sz w:val="24"/>
      <w:szCs w:val="24"/>
    </w:rPr>
  </w:style>
  <w:style w:type="character" w:customStyle="1" w:styleId="czeinternetowe">
    <w:name w:val="Łącze internetowe"/>
    <w:uiPriority w:val="99"/>
    <w:rsid w:val="0069195E"/>
    <w:rPr>
      <w:color w:val="0000FF"/>
      <w:u w:val="single"/>
    </w:r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CFQJWWDNJiao2y8DJ2eHntIITA==">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7613</Words>
  <Characters>45679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Spławińska</dc:creator>
  <cp:lastModifiedBy>HUBERT</cp:lastModifiedBy>
  <cp:revision>8</cp:revision>
  <dcterms:created xsi:type="dcterms:W3CDTF">2021-12-23T08:32:00Z</dcterms:created>
  <dcterms:modified xsi:type="dcterms:W3CDTF">2022-01-24T13:32:00Z</dcterms:modified>
</cp:coreProperties>
</file>